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800222612"/>
        <w:docPartObj>
          <w:docPartGallery w:val="Cover Pages"/>
          <w:docPartUnique/>
        </w:docPartObj>
      </w:sdtPr>
      <w:sdtEndPr>
        <w:rPr>
          <w:rFonts w:asciiTheme="minorHAnsi" w:hAnsiTheme="minorHAnsi"/>
          <w:b/>
        </w:rPr>
      </w:sdtEndPr>
      <w:sdtContent>
        <w:p w14:paraId="30327576" w14:textId="4FC2E7AC" w:rsidR="00346B72" w:rsidRDefault="00346B72">
          <w:r>
            <w:rPr>
              <w:noProof/>
              <w:lang w:eastAsia="en-US"/>
            </w:rPr>
            <mc:AlternateContent>
              <mc:Choice Requires="wps">
                <w:drawing>
                  <wp:anchor distT="0" distB="0" distL="114300" distR="114300" simplePos="0" relativeHeight="251660288" behindDoc="0" locked="0" layoutInCell="1" allowOverlap="1" wp14:anchorId="75C775C6" wp14:editId="26EEB404">
                    <wp:simplePos x="0" y="0"/>
                    <wp:positionH relativeFrom="page">
                      <wp:posOffset>429895</wp:posOffset>
                    </wp:positionH>
                    <wp:positionV relativeFrom="page">
                      <wp:posOffset>9107805</wp:posOffset>
                    </wp:positionV>
                    <wp:extent cx="6858000" cy="388620"/>
                    <wp:effectExtent l="0" t="1905" r="1905" b="3175"/>
                    <wp:wrapNone/>
                    <wp:docPr id="9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hAnsiTheme="majorHAnsi"/>
                                    <w:b/>
                                    <w:bCs/>
                                    <w:color w:val="404040" w:themeColor="text1" w:themeTint="BF"/>
                                    <w:spacing w:val="60"/>
                                    <w:sz w:val="20"/>
                                    <w:szCs w:val="20"/>
                                  </w:rPr>
                                  <w:alias w:val="Company Address"/>
                                  <w:id w:val="1308830455"/>
                                  <w:dataBinding w:prefixMappings="xmlns:ns0='http://schemas.microsoft.com/office/2006/coverPageProps' " w:xpath="/ns0:CoverPageProperties[1]/ns0:CompanyAddress[1]" w:storeItemID="{55AF091B-3C7A-41E3-B477-F2FDAA23CFDA}"/>
                                  <w:text/>
                                </w:sdtPr>
                                <w:sdtEndPr/>
                                <w:sdtContent>
                                  <w:p w14:paraId="4626CECB" w14:textId="495D40B0" w:rsidR="00F766E3" w:rsidRPr="00FA6B77" w:rsidRDefault="00F766E3">
                                    <w:pPr>
                                      <w:contextualSpacing/>
                                      <w:rPr>
                                        <w:rFonts w:asciiTheme="majorHAnsi" w:hAnsiTheme="majorHAnsi"/>
                                        <w:b/>
                                        <w:bCs/>
                                        <w:color w:val="404040" w:themeColor="text1" w:themeTint="BF"/>
                                        <w:spacing w:val="60"/>
                                        <w:sz w:val="20"/>
                                        <w:szCs w:val="20"/>
                                      </w:rPr>
                                    </w:pPr>
                                    <w:r w:rsidRPr="00FA6B77">
                                      <w:rPr>
                                        <w:rFonts w:asciiTheme="majorHAnsi" w:hAnsiTheme="majorHAnsi"/>
                                        <w:b/>
                                        <w:bCs/>
                                        <w:color w:val="404040" w:themeColor="text1" w:themeTint="BF"/>
                                        <w:spacing w:val="60"/>
                                        <w:sz w:val="20"/>
                                        <w:szCs w:val="20"/>
                                      </w:rPr>
                                      <w:t>ILTE Conference</w:t>
                                    </w:r>
                                    <w:r w:rsidRPr="00FA6B77">
                                      <w:rPr>
                                        <w:rFonts w:asciiTheme="majorHAnsi" w:hAnsiTheme="majorHAnsi"/>
                                        <w:b/>
                                        <w:bCs/>
                                        <w:color w:val="404040" w:themeColor="text1" w:themeTint="BF"/>
                                        <w:spacing w:val="60"/>
                                        <w:sz w:val="20"/>
                                        <w:szCs w:val="20"/>
                                      </w:rPr>
                                      <w:tab/>
                                    </w:r>
                                    <w:r w:rsidRPr="00FA6B77">
                                      <w:rPr>
                                        <w:rFonts w:asciiTheme="majorHAnsi" w:hAnsiTheme="majorHAnsi"/>
                                        <w:b/>
                                        <w:bCs/>
                                        <w:color w:val="404040" w:themeColor="text1" w:themeTint="BF"/>
                                        <w:spacing w:val="60"/>
                                        <w:sz w:val="20"/>
                                        <w:szCs w:val="20"/>
                                      </w:rPr>
                                      <w:tab/>
                                    </w:r>
                                    <w:r w:rsidRPr="00FA6B77">
                                      <w:rPr>
                                        <w:rFonts w:asciiTheme="majorHAnsi" w:hAnsiTheme="majorHAnsi"/>
                                        <w:b/>
                                        <w:bCs/>
                                        <w:color w:val="404040" w:themeColor="text1" w:themeTint="BF"/>
                                        <w:spacing w:val="60"/>
                                        <w:sz w:val="20"/>
                                        <w:szCs w:val="20"/>
                                      </w:rPr>
                                      <w:tab/>
                                    </w:r>
                                    <w:r w:rsidRPr="00FA6B77">
                                      <w:rPr>
                                        <w:rFonts w:asciiTheme="majorHAnsi" w:hAnsiTheme="majorHAnsi"/>
                                        <w:b/>
                                        <w:bCs/>
                                        <w:color w:val="404040" w:themeColor="text1" w:themeTint="BF"/>
                                        <w:spacing w:val="60"/>
                                        <w:sz w:val="20"/>
                                        <w:szCs w:val="20"/>
                                      </w:rPr>
                                      <w:tab/>
                                      <w:t>CARLA Minneapolis, May 19-21, 2011</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3.85pt;margin-top:717.15pt;width:540pt;height:30.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" filled="f" stroked="f">
                    <v:textbox>
                      <w:txbxContent>
                        <w:sdt>
                          <w:sdtPr>
                            <w:rPr>
                              <w:rFonts w:asciiTheme="majorHAnsi" w:hAnsiTheme="majorHAnsi"/>
                              <w:b/>
                              <w:bCs/>
                              <w:color w:val="404040" w:themeColor="text1" w:themeTint="BF"/>
                              <w:spacing w:val="60"/>
                              <w:sz w:val="20"/>
                              <w:szCs w:val="20"/>
                            </w:rPr>
                            <w:alias w:val="Company Address"/>
                            <w:id w:val="1308830455"/>
                            <w:dataBinding w:prefixMappings="xmlns:ns0='http://schemas.microsoft.com/office/2006/coverPageProps' " w:xpath="/ns0:CoverPageProperties[1]/ns0:CompanyAddress[1]" w:storeItemID="{55AF091B-3C7A-41E3-B477-F2FDAA23CFDA}"/>
                            <w:text/>
                          </w:sdtPr>
                          <w:sdtContent>
                            <w:p w14:paraId="4626CECB" w14:textId="495D40B0" w:rsidR="00F766E3" w:rsidRPr="00FA6B77" w:rsidRDefault="00F766E3">
                              <w:pPr>
                                <w:contextualSpacing/>
                                <w:rPr>
                                  <w:rFonts w:asciiTheme="majorHAnsi" w:hAnsiTheme="majorHAnsi"/>
                                  <w:b/>
                                  <w:bCs/>
                                  <w:color w:val="404040" w:themeColor="text1" w:themeTint="BF"/>
                                  <w:spacing w:val="60"/>
                                  <w:sz w:val="20"/>
                                  <w:szCs w:val="20"/>
                                </w:rPr>
                              </w:pPr>
                              <w:r w:rsidRPr="00FA6B77">
                                <w:rPr>
                                  <w:rFonts w:asciiTheme="majorHAnsi" w:hAnsiTheme="majorHAnsi"/>
                                  <w:b/>
                                  <w:bCs/>
                                  <w:color w:val="404040" w:themeColor="text1" w:themeTint="BF"/>
                                  <w:spacing w:val="60"/>
                                  <w:sz w:val="20"/>
                                  <w:szCs w:val="20"/>
                                </w:rPr>
                                <w:t>ILTE Conference</w:t>
                              </w:r>
                              <w:r w:rsidRPr="00FA6B77">
                                <w:rPr>
                                  <w:rFonts w:asciiTheme="majorHAnsi" w:hAnsiTheme="majorHAnsi"/>
                                  <w:b/>
                                  <w:bCs/>
                                  <w:color w:val="404040" w:themeColor="text1" w:themeTint="BF"/>
                                  <w:spacing w:val="60"/>
                                  <w:sz w:val="20"/>
                                  <w:szCs w:val="20"/>
                                </w:rPr>
                                <w:tab/>
                              </w:r>
                              <w:r w:rsidRPr="00FA6B77">
                                <w:rPr>
                                  <w:rFonts w:asciiTheme="majorHAnsi" w:hAnsiTheme="majorHAnsi"/>
                                  <w:b/>
                                  <w:bCs/>
                                  <w:color w:val="404040" w:themeColor="text1" w:themeTint="BF"/>
                                  <w:spacing w:val="60"/>
                                  <w:sz w:val="20"/>
                                  <w:szCs w:val="20"/>
                                </w:rPr>
                                <w:tab/>
                              </w:r>
                              <w:r w:rsidRPr="00FA6B77">
                                <w:rPr>
                                  <w:rFonts w:asciiTheme="majorHAnsi" w:hAnsiTheme="majorHAnsi"/>
                                  <w:b/>
                                  <w:bCs/>
                                  <w:color w:val="404040" w:themeColor="text1" w:themeTint="BF"/>
                                  <w:spacing w:val="60"/>
                                  <w:sz w:val="20"/>
                                  <w:szCs w:val="20"/>
                                </w:rPr>
                                <w:tab/>
                              </w:r>
                              <w:r w:rsidRPr="00FA6B77">
                                <w:rPr>
                                  <w:rFonts w:asciiTheme="majorHAnsi" w:hAnsiTheme="majorHAnsi"/>
                                  <w:b/>
                                  <w:bCs/>
                                  <w:color w:val="404040" w:themeColor="text1" w:themeTint="BF"/>
                                  <w:spacing w:val="60"/>
                                  <w:sz w:val="20"/>
                                  <w:szCs w:val="20"/>
                                </w:rPr>
                                <w:tab/>
                                <w:t>CARLA Minneapolis, May 19-21, 2011</w:t>
                              </w:r>
                            </w:p>
                          </w:sdtContent>
                        </w:sdt>
                      </w:txbxContent>
                    </v:textbox>
                    <w10:wrap anchorx="page" anchory="page"/>
                  </v:rect>
                </w:pict>
              </mc:Fallback>
            </mc:AlternateContent>
          </w:r>
          <w:r>
            <w:rPr>
              <w:noProof/>
              <w:lang w:eastAsia="en-US"/>
            </w:rPr>
            <mc:AlternateContent>
              <mc:Choice Requires="wps">
                <w:drawing>
                  <wp:anchor distT="0" distB="0" distL="114300" distR="114300" simplePos="0" relativeHeight="251662336" behindDoc="0" locked="0" layoutInCell="1" allowOverlap="1" wp14:anchorId="0C966ED8" wp14:editId="141182B2">
                    <wp:simplePos x="0" y="0"/>
                    <wp:positionH relativeFrom="page">
                      <wp:posOffset>274320</wp:posOffset>
                    </wp:positionH>
                    <wp:positionV relativeFrom="page">
                      <wp:posOffset>457200</wp:posOffset>
                    </wp:positionV>
                    <wp:extent cx="7223760" cy="223520"/>
                    <wp:effectExtent l="0" t="0" r="0" b="5080"/>
                    <wp:wrapNone/>
                    <wp:docPr id="9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23760" cy="223520"/>
                            </a:xfrm>
                            <a:prstGeom prst="rect">
                              <a:avLst/>
                            </a:prstGeom>
                            <a:solidFill>
                              <a:schemeClr val="tx1">
                                <a:lumMod val="75000"/>
                                <a:lumOff val="25000"/>
                              </a:schemeClr>
                            </a:solidFill>
                            <a:ln>
                              <a:noFill/>
                            </a:ln>
                            <a:effectLs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21.6pt;margin-top:36pt;width:568.8pt;height:17.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" fillcolor="#404040 [2429]" stroked="f">
                    <v:textbox inset=",7.2pt,,7.2pt"/>
                    <w10:wrap anchorx="page" anchory="page"/>
                  </v:rect>
                </w:pict>
              </mc:Fallback>
            </mc:AlternateContent>
          </w:r>
          <w:r>
            <w:rPr>
              <w:noProof/>
              <w:lang w:eastAsia="en-US"/>
            </w:rPr>
            <mc:AlternateContent>
              <mc:Choice Requires="wpg">
                <w:drawing>
                  <wp:anchor distT="0" distB="0" distL="114300" distR="114300" simplePos="0" relativeHeight="251659264" behindDoc="1" locked="0" layoutInCell="1" allowOverlap="1" wp14:anchorId="2FAA921A" wp14:editId="3DB3C7A4">
                    <wp:simplePos x="0" y="0"/>
                    <wp:positionH relativeFrom="page">
                      <wp:posOffset>274320</wp:posOffset>
                    </wp:positionH>
                    <wp:positionV relativeFrom="page">
                      <wp:posOffset>8915400</wp:posOffset>
                    </wp:positionV>
                    <wp:extent cx="7223760" cy="686435"/>
                    <wp:effectExtent l="0" t="0" r="7620" b="12065"/>
                    <wp:wrapNone/>
                    <wp:docPr id="87"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23760" cy="686435"/>
                              <a:chOff x="432" y="13608"/>
                              <a:chExt cx="11376" cy="1081"/>
                            </a:xfrm>
                          </wpg:grpSpPr>
                          <wps:wsp>
                            <wps:cNvPr id="88" name="AutoShape 10"/>
                            <wps:cNvCnPr>
                              <a:cxnSpLocks noChangeShapeType="1"/>
                            </wps:cNvCnPr>
                            <wps:spPr bwMode="auto">
                              <a:xfrm>
                                <a:off x="432" y="13608"/>
                                <a:ext cx="11376"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wps:wsp>
                            <wps:cNvPr id="89" name="AutoShape 11"/>
                            <wps:cNvCnPr>
                              <a:cxnSpLocks noChangeShapeType="1"/>
                            </wps:cNvCnPr>
                            <wps:spPr bwMode="auto">
                              <a:xfrm>
                                <a:off x="432" y="14689"/>
                                <a:ext cx="11376"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 o:spid="_x0000_s1026" style="position:absolute;margin-left:21.6pt;margin-top:702pt;width:568.8pt;height:54.05pt;z-index:-251657216;mso-position-horizontal-relative:page;mso-position-vertical-relative:page" coordorigin="432,13608" coordsize="11376,108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">
                    <v:shapetype id="_x0000_t32" coordsize="21600,21600" o:spt="32" o:oned="t" path="m0,0l21600,21600e" filled="f">
                      <v:path arrowok="t" fillok="f" o:connecttype="none"/>
                      <o:lock v:ext="edit" shapetype="t"/>
                    </v:shapetype>
                    <v:shape id="AutoShape 10" o:spid="_x0000_s1027" type="#_x0000_t32" style="position:absolute;left:432;top:13608;width:11376;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" strokecolor="gray"/>
                    <v:shape id="AutoShape 11" o:spid="_x0000_s1028" type="#_x0000_t32" style="position:absolute;left:432;top:14689;width:11376;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s2/hcIAAADbAAAADwAAAGRycy9kb3ducmV2LnhtbESPQYvCMBSE7wv+h/CEva2pPYhWo4gg&#10;iAiLVcHjI3m2xealNlG7/34jCB6HmfmGmS06W4sHtb5yrGA4SEAQa2cqLhQcD+ufMQgfkA3WjknB&#10;H3lYzHtfM8yMe/KeHnkoRISwz1BBGUKTSel1SRb9wDXE0bu41mKIsi2kafEZ4baWaZKMpMWK40KJ&#10;Da1K0tf8bhV0p3Oq5W540lXabPXvbXWQ+1yp7363nIII1IVP+N3eGAXjCby+xB8g5/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ns2/hcIAAADbAAAADwAAAAAAAAAAAAAA&#10;AAChAgAAZHJzL2Rvd25yZXYueG1sUEsFBgAAAAAEAAQA+QAAAJADAAAAAA==&#10;" strokecolor="gray"/>
                    <w10:wrap anchorx="page" anchory="page"/>
                  </v:group>
                </w:pict>
              </mc:Fallback>
            </mc:AlternateContent>
          </w:r>
          <w:r>
            <w:rPr>
              <w:noProof/>
              <w:lang w:eastAsia="en-US"/>
            </w:rPr>
            <mc:AlternateContent>
              <mc:Choice Requires="wpg">
                <w:drawing>
                  <wp:anchor distT="0" distB="0" distL="114300" distR="114300" simplePos="0" relativeHeight="251664384" behindDoc="0" locked="0" layoutInCell="1" allowOverlap="1" wp14:anchorId="34FEA10A" wp14:editId="2774DAE5">
                    <wp:simplePos x="0" y="0"/>
                    <wp:positionH relativeFrom="column">
                      <wp:posOffset>4629150</wp:posOffset>
                    </wp:positionH>
                    <wp:positionV relativeFrom="paragraph">
                      <wp:posOffset>-4898390</wp:posOffset>
                    </wp:positionV>
                    <wp:extent cx="1819275" cy="771525"/>
                    <wp:effectExtent l="6350" t="3810" r="3175" b="0"/>
                    <wp:wrapNone/>
                    <wp:docPr id="80"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9275" cy="771525"/>
                              <a:chOff x="8895" y="1230"/>
                              <a:chExt cx="2865" cy="1215"/>
                            </a:xfrm>
                          </wpg:grpSpPr>
                          <wps:wsp>
                            <wps:cNvPr id="81" name="Text Box 16"/>
                            <wps:cNvSpPr txBox="1">
                              <a:spLocks noChangeArrowheads="1"/>
                            </wps:cNvSpPr>
                            <wps:spPr bwMode="auto">
                              <a:xfrm>
                                <a:off x="10290" y="1230"/>
                                <a:ext cx="1470" cy="1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F3BAD0" w14:textId="77777777" w:rsidR="00F766E3" w:rsidRDefault="00F766E3">
                                  <w:pPr>
                                    <w:rPr>
                                      <w:color w:val="FFFFFF"/>
                                      <w:sz w:val="92"/>
                                      <w:szCs w:val="92"/>
                                    </w:rPr>
                                  </w:pPr>
                                  <w:r>
                                    <w:rPr>
                                      <w:color w:val="FFFFFF"/>
                                      <w:sz w:val="92"/>
                                      <w:szCs w:val="92"/>
                                    </w:rPr>
                                    <w:t>08</w:t>
                                  </w:r>
                                </w:p>
                              </w:txbxContent>
                            </wps:txbx>
                            <wps:bodyPr rot="0" vert="horz" wrap="square" lIns="91440" tIns="45720" rIns="91440" bIns="45720" anchor="t" anchorCtr="0" upright="1">
                              <a:noAutofit/>
                            </wps:bodyPr>
                          </wps:wsp>
                          <wps:wsp>
                            <wps:cNvPr id="82" name="AutoShape 17"/>
                            <wps:cNvCnPr>
                              <a:cxnSpLocks noChangeShapeType="1"/>
                            </wps:cNvCnPr>
                            <wps:spPr bwMode="auto">
                              <a:xfrm>
                                <a:off x="10290" y="1590"/>
                                <a:ext cx="0" cy="630"/>
                              </a:xfrm>
                              <a:prstGeom prst="straightConnector1">
                                <a:avLst/>
                              </a:prstGeom>
                              <a:noFill/>
                              <a:ln w="19050">
                                <a:solidFill>
                                  <a:srgbClr val="FFFFFF"/>
                                </a:solidFill>
                                <a:round/>
                                <a:headEnd/>
                                <a:tailEnd/>
                              </a:ln>
                              <a:extLst>
                                <a:ext uri="{909E8E84-426E-40dd-AFC4-6F175D3DCCD1}">
                                  <a14:hiddenFill xmlns:a14="http://schemas.microsoft.com/office/drawing/2010/main">
                                    <a:noFill/>
                                  </a14:hiddenFill>
                                </a:ext>
                              </a:extLst>
                            </wps:spPr>
                            <wps:bodyPr/>
                          </wps:wsp>
                          <wps:wsp>
                            <wps:cNvPr id="83" name="Text Box 18"/>
                            <wps:cNvSpPr txBox="1">
                              <a:spLocks noChangeArrowheads="1"/>
                            </wps:cNvSpPr>
                            <wps:spPr bwMode="auto">
                              <a:xfrm>
                                <a:off x="8895" y="1455"/>
                                <a:ext cx="1365"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097B54" w14:textId="77777777" w:rsidR="00F766E3" w:rsidRDefault="00F766E3">
                                  <w:pPr>
                                    <w:jc w:val="right"/>
                                    <w:rPr>
                                      <w:rFonts w:ascii="Calibri" w:hAnsi="Calibri"/>
                                      <w:b/>
                                      <w:color w:val="FFFFFF"/>
                                      <w:sz w:val="32"/>
                                      <w:szCs w:val="32"/>
                                    </w:rPr>
                                  </w:pPr>
                                  <w:r>
                                    <w:rPr>
                                      <w:rFonts w:ascii="Calibri" w:hAnsi="Calibri"/>
                                      <w:b/>
                                      <w:color w:val="FFFFFF"/>
                                      <w:sz w:val="32"/>
                                      <w:szCs w:val="32"/>
                                    </w:rPr>
                                    <w:t>Fall</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o:spid="_x0000_s1027" style="position:absolute;margin-left:364.5pt;margin-top:-385.65pt;width:143.25pt;height:60.75pt;z-index:251664384" coordorigin="8895,1230" coordsize="2865,121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">
                    <v:shapetype id="_x0000_t202" coordsize="21600,21600" o:spt="202" path="m0,0l0,21600,21600,21600,21600,0xe">
                      <v:stroke joinstyle="miter"/>
                      <v:path gradientshapeok="t" o:connecttype="rect"/>
                    </v:shapetype>
                    <v:shape id="Text Box 16" o:spid="_x0000_s1028" type="#_x0000_t202" style="position:absolute;left:10290;top:1230;width:1470;height:121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bxuXlwgAA&#10;ANsAAAAPAAAAZHJzL2Rvd25yZXYueG1sRI9Pi8IwFMTvC36H8IS9rYmyK1qNIoqwpxX/grdH82yL&#10;zUtpou1+eyMIHoeZ+Q0znbe2FHeqfeFYQ7+nQBCnzhScaTjs118jED4gGywdk4Z/8jCfdT6mmBjX&#10;8Jbuu5CJCGGfoIY8hCqR0qc5WfQ9VxFH7+JqiyHKOpOmxibCbSkHSg2lxYLjQo4VLXNKr7ub1XD8&#10;u5xP32qTrexP1bhWSbZjqfVnt11MQARqwzv8av8aDaM+PL/EHyBnD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NvG5eXCAAAA2wAAAA8AAAAAAAAAAAAAAAAAlwIAAGRycy9kb3du&#10;cmV2LnhtbFBLBQYAAAAABAAEAPUAAACGAwAAAAA=&#10;" filled="f" stroked="f">
                      <v:textbox>
                        <w:txbxContent>
                          <w:p w14:paraId="1CF3BAD0" w14:textId="77777777" w:rsidR="00F766E3" w:rsidRDefault="00F766E3">
                            <w:pPr>
                              <w:rPr>
                                <w:color w:val="FFFFFF"/>
                                <w:sz w:val="92"/>
                                <w:szCs w:val="92"/>
                              </w:rPr>
                            </w:pPr>
                            <w:r>
                              <w:rPr>
                                <w:color w:val="FFFFFF"/>
                                <w:sz w:val="92"/>
                                <w:szCs w:val="92"/>
                              </w:rPr>
                              <w:t>08</w:t>
                            </w:r>
                          </w:p>
                        </w:txbxContent>
                      </v:textbox>
                    </v:shape>
                    <v:shapetype id="_x0000_t32" coordsize="21600,21600" o:spt="32" o:oned="t" path="m0,0l21600,21600e" filled="f">
                      <v:path arrowok="t" fillok="f" o:connecttype="none"/>
                      <o:lock v:ext="edit" shapetype="t"/>
                    </v:shapetype>
                    <v:shape id="AutoShape 17" o:spid="_x0000_s1029" type="#_x0000_t32" style="position:absolute;left:10290;top:1590;width:0;height:63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kNboa8UAAADbAAAADwAAAGRycy9kb3ducmV2LnhtbESPQWvCQBSE74L/YXlCL0E39RAkzSpF&#10;rPSSQm0oPT6yz2xo9m3Mrib9991CweMwM98wxW6ynbjR4FvHCh5XKQji2umWGwXVx8tyA8IHZI2d&#10;Y1LwQx522/mswFy7kd/pdgqNiBD2OSowIfS5lL42ZNGvXE8cvbMbLIYoh0bqAccIt51cp2kmLbYc&#10;Fwz2tDdUf5+uVsFbi7q6HC6JKb8+aSqPZZIlpVIPi+n5CUSgKdzD/+1XrWCzhr8v8QfI7S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kNboa8UAAADbAAAADwAAAAAAAAAA&#10;AAAAAAChAgAAZHJzL2Rvd25yZXYueG1sUEsFBgAAAAAEAAQA+QAAAJMDAAAAAA==&#10;" strokecolor="white" strokeweight="1.5pt"/>
                    <v:shape id="Text Box 18" o:spid="_x0000_s1030" type="#_x0000_t202" style="position:absolute;left:8895;top:1455;width:1365;height:63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EWN4JwgAA&#10;ANsAAAAPAAAAZHJzL2Rvd25yZXYueG1sRI9BawIxFITvgv8hPKG3mtSq6GoUaRE8KWoreHtsnrtL&#10;Ny/LJrrrvzdCweMwM98w82VrS3Gj2heONXz0FQji1JmCMw0/x/X7BIQPyAZLx6ThTh6Wi25njolx&#10;De/pdgiZiBD2CWrIQ6gSKX2ak0XfdxVx9C6uthiirDNpamwi3JZyoNRYWiw4LuRY0VdO6d/hajX8&#10;bi/n01Dtsm87qhrXKsl2KrV+67WrGYhAbXiF/9sbo2HyCc8v8QfIxQ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ERY3gnCAAAA2wAAAA8AAAAAAAAAAAAAAAAAlwIAAGRycy9kb3du&#10;cmV2LnhtbFBLBQYAAAAABAAEAPUAAACGAwAAAAA=&#10;" filled="f" stroked="f">
                      <v:textbox>
                        <w:txbxContent>
                          <w:p w14:paraId="6F097B54" w14:textId="77777777" w:rsidR="00F766E3" w:rsidRDefault="00F766E3">
                            <w:pPr>
                              <w:jc w:val="right"/>
                              <w:rPr>
                                <w:rFonts w:ascii="Calibri" w:hAnsi="Calibri"/>
                                <w:b/>
                                <w:color w:val="FFFFFF"/>
                                <w:sz w:val="32"/>
                                <w:szCs w:val="32"/>
                              </w:rPr>
                            </w:pPr>
                            <w:r>
                              <w:rPr>
                                <w:rFonts w:ascii="Calibri" w:hAnsi="Calibri"/>
                                <w:b/>
                                <w:color w:val="FFFFFF"/>
                                <w:sz w:val="32"/>
                                <w:szCs w:val="32"/>
                              </w:rPr>
                              <w:t>Fall</w:t>
                            </w:r>
                          </w:p>
                        </w:txbxContent>
                      </v:textbox>
                    </v:shape>
                  </v:group>
                </w:pict>
              </mc:Fallback>
            </mc:AlternateContent>
          </w:r>
        </w:p>
        <w:p w14:paraId="4BE8EBEE" w14:textId="1A680A3C" w:rsidR="00346B72" w:rsidRDefault="00FA6B77" w:rsidP="00FA6B77">
          <w:pPr>
            <w:ind w:left="-990"/>
            <w:rPr>
              <w:rFonts w:asciiTheme="minorHAnsi" w:hAnsiTheme="minorHAnsi"/>
              <w:b/>
            </w:rPr>
          </w:pPr>
          <w:r>
            <w:rPr>
              <w:noProof/>
              <w:lang w:eastAsia="en-US"/>
            </w:rPr>
            <mc:AlternateContent>
              <mc:Choice Requires="wps">
                <w:drawing>
                  <wp:anchor distT="0" distB="0" distL="114300" distR="114300" simplePos="0" relativeHeight="251661312" behindDoc="0" locked="0" layoutInCell="1" allowOverlap="1" wp14:anchorId="5116F123" wp14:editId="3580B13D">
                    <wp:simplePos x="0" y="0"/>
                    <wp:positionH relativeFrom="page">
                      <wp:posOffset>429260</wp:posOffset>
                    </wp:positionH>
                    <wp:positionV relativeFrom="page">
                      <wp:posOffset>4983480</wp:posOffset>
                    </wp:positionV>
                    <wp:extent cx="6885305" cy="1188720"/>
                    <wp:effectExtent l="0" t="0" r="0" b="5080"/>
                    <wp:wrapNone/>
                    <wp:docPr id="9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5305" cy="1188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hAnsiTheme="majorHAnsi"/>
                                    <w:color w:val="808080" w:themeColor="background1" w:themeShade="80"/>
                                    <w:sz w:val="56"/>
                                    <w:szCs w:val="56"/>
                                  </w:rPr>
                                  <w:alias w:val="Title"/>
                                  <w:tag w:val=""/>
                                  <w:id w:val="-1849780957"/>
                                  <w:dataBinding w:prefixMappings="xmlns:ns0='http://purl.org/dc/elements/1.1/' xmlns:ns1='http://schemas.openxmlformats.org/package/2006/metadata/core-properties' " w:xpath="/ns1:coreProperties[1]/ns0:title[1]" w:storeItemID="{6C3C8BC8-F283-45AE-878A-BAB7291924A1}"/>
                                  <w:text/>
                                </w:sdtPr>
                                <w:sdtEndPr/>
                                <w:sdtContent>
                                  <w:p w14:paraId="5475E657" w14:textId="368A0B78" w:rsidR="00F766E3" w:rsidRDefault="00F766E3" w:rsidP="00FA6B77">
                                    <w:pPr>
                                      <w:contextualSpacing/>
                                      <w:jc w:val="center"/>
                                      <w:rPr>
                                        <w:rFonts w:asciiTheme="majorHAnsi" w:hAnsiTheme="majorHAnsi"/>
                                        <w:color w:val="808080" w:themeColor="background1" w:themeShade="80"/>
                                        <w:sz w:val="56"/>
                                        <w:szCs w:val="56"/>
                                      </w:rPr>
                                    </w:pPr>
                                    <w:r>
                                      <w:rPr>
                                        <w:rFonts w:asciiTheme="majorHAnsi" w:hAnsiTheme="majorHAnsi"/>
                                        <w:color w:val="808080" w:themeColor="background1" w:themeShade="80"/>
                                        <w:sz w:val="56"/>
                                        <w:szCs w:val="56"/>
                                      </w:rPr>
                                      <w:t xml:space="preserve">A Long-Term Approach to FL TA Development: </w:t>
                                    </w:r>
                                    <w:r w:rsidR="003A7988">
                                      <w:rPr>
                                        <w:rFonts w:asciiTheme="majorHAnsi" w:hAnsiTheme="majorHAnsi"/>
                                        <w:color w:val="808080" w:themeColor="background1" w:themeShade="80"/>
                                        <w:sz w:val="56"/>
                                        <w:szCs w:val="56"/>
                                      </w:rPr>
                                      <w:t>Workshop Materials</w:t>
                                    </w:r>
                                  </w:p>
                                </w:sdtContent>
                              </w:sdt>
                              <w:sdt>
                                <w:sdtPr>
                                  <w:rPr>
                                    <w:rFonts w:asciiTheme="majorHAnsi" w:hAnsiTheme="majorHAnsi"/>
                                    <w:color w:val="808080" w:themeColor="background1" w:themeShade="80"/>
                                  </w:rPr>
                                  <w:alias w:val="Abstract"/>
                                  <w:id w:val="-782043905"/>
                                  <w:showingPlcHdr/>
                                  <w:dataBinding w:prefixMappings="xmlns:ns0='http://schemas.microsoft.com/office/2006/coverPageProps' " w:xpath="/ns0:CoverPageProperties[1]/ns0:Abstract[1]" w:storeItemID="{55AF091B-3C7A-41E3-B477-F2FDAA23CFDA}"/>
                                  <w:text/>
                                </w:sdtPr>
                                <w:sdtEndPr/>
                                <w:sdtContent>
                                  <w:p w14:paraId="4493662D" w14:textId="69559A5A" w:rsidR="00F766E3" w:rsidRDefault="00F766E3" w:rsidP="00FA6B77">
                                    <w:pPr>
                                      <w:contextualSpacing/>
                                      <w:jc w:val="center"/>
                                      <w:rPr>
                                        <w:rFonts w:asciiTheme="majorHAnsi" w:hAnsiTheme="majorHAnsi"/>
                                        <w:color w:val="808080" w:themeColor="background1" w:themeShade="80"/>
                                      </w:rPr>
                                    </w:pPr>
                                    <w:r>
                                      <w:rPr>
                                        <w:rFonts w:asciiTheme="majorHAnsi" w:hAnsiTheme="majorHAnsi"/>
                                        <w:color w:val="808080" w:themeColor="background1" w:themeShade="80"/>
                                      </w:rPr>
                                      <w:t xml:space="preserve">     </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31" style="position:absolute;left:0;text-align:left;margin-left:33.8pt;margin-top:392.4pt;width:542.15pt;height:93.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" filled="f" stroked="f">
                    <v:textbox>
                      <w:txbxContent>
                        <w:sdt>
                          <w:sdtPr>
                            <w:rPr>
                              <w:rFonts w:asciiTheme="majorHAnsi" w:hAnsiTheme="majorHAnsi"/>
                              <w:color w:val="808080" w:themeColor="background1" w:themeShade="80"/>
                              <w:sz w:val="56"/>
                              <w:szCs w:val="56"/>
                            </w:rPr>
                            <w:alias w:val="Title"/>
                            <w:tag w:val=""/>
                            <w:id w:val="-1849780957"/>
                            <w:dataBinding w:prefixMappings="xmlns:ns0='http://purl.org/dc/elements/1.1/' xmlns:ns1='http://schemas.openxmlformats.org/package/2006/metadata/core-properties' " w:xpath="/ns1:coreProperties[1]/ns0:title[1]" w:storeItemID="{6C3C8BC8-F283-45AE-878A-BAB7291924A1}"/>
                            <w:text/>
                          </w:sdtPr>
                          <w:sdtEndPr/>
                          <w:sdtContent>
                            <w:p w14:paraId="5475E657" w14:textId="368A0B78" w:rsidR="00F766E3" w:rsidRDefault="00F766E3" w:rsidP="00FA6B77">
                              <w:pPr>
                                <w:contextualSpacing/>
                                <w:jc w:val="center"/>
                                <w:rPr>
                                  <w:rFonts w:asciiTheme="majorHAnsi" w:hAnsiTheme="majorHAnsi"/>
                                  <w:color w:val="808080" w:themeColor="background1" w:themeShade="80"/>
                                  <w:sz w:val="56"/>
                                  <w:szCs w:val="56"/>
                                </w:rPr>
                              </w:pPr>
                              <w:r>
                                <w:rPr>
                                  <w:rFonts w:asciiTheme="majorHAnsi" w:hAnsiTheme="majorHAnsi"/>
                                  <w:color w:val="808080" w:themeColor="background1" w:themeShade="80"/>
                                  <w:sz w:val="56"/>
                                  <w:szCs w:val="56"/>
                                </w:rPr>
                                <w:t xml:space="preserve">A Long-Term Approach to FL TA Development: </w:t>
                              </w:r>
                              <w:r w:rsidR="003A7988">
                                <w:rPr>
                                  <w:rFonts w:asciiTheme="majorHAnsi" w:hAnsiTheme="majorHAnsi"/>
                                  <w:color w:val="808080" w:themeColor="background1" w:themeShade="80"/>
                                  <w:sz w:val="56"/>
                                  <w:szCs w:val="56"/>
                                </w:rPr>
                                <w:t xml:space="preserve">Workshop </w:t>
                              </w:r>
                              <w:r w:rsidR="003A7988">
                                <w:rPr>
                                  <w:rFonts w:asciiTheme="majorHAnsi" w:hAnsiTheme="majorHAnsi"/>
                                  <w:color w:val="808080" w:themeColor="background1" w:themeShade="80"/>
                                  <w:sz w:val="56"/>
                                  <w:szCs w:val="56"/>
                                </w:rPr>
                                <w:t>Materials</w:t>
                              </w:r>
                            </w:p>
                          </w:sdtContent>
                        </w:sdt>
                        <w:sdt>
                          <w:sdtPr>
                            <w:rPr>
                              <w:rFonts w:asciiTheme="majorHAnsi" w:hAnsiTheme="majorHAnsi"/>
                              <w:color w:val="808080" w:themeColor="background1" w:themeShade="80"/>
                            </w:rPr>
                            <w:alias w:val="Abstract"/>
                            <w:id w:val="-782043905"/>
                            <w:showingPlcHdr/>
                            <w:dataBinding w:prefixMappings="xmlns:ns0='http://schemas.microsoft.com/office/2006/coverPageProps' " w:xpath="/ns0:CoverPageProperties[1]/ns0:Abstract[1]" w:storeItemID="{55AF091B-3C7A-41E3-B477-F2FDAA23CFDA}"/>
                            <w:text/>
                          </w:sdtPr>
                          <w:sdtEndPr/>
                          <w:sdtContent>
                            <w:p w14:paraId="4493662D" w14:textId="69559A5A" w:rsidR="00F766E3" w:rsidRDefault="00F766E3" w:rsidP="00FA6B77">
                              <w:pPr>
                                <w:contextualSpacing/>
                                <w:jc w:val="center"/>
                                <w:rPr>
                                  <w:rFonts w:asciiTheme="majorHAnsi" w:hAnsiTheme="majorHAnsi"/>
                                  <w:color w:val="808080" w:themeColor="background1" w:themeShade="80"/>
                                </w:rPr>
                              </w:pPr>
                              <w:r>
                                <w:rPr>
                                  <w:rFonts w:asciiTheme="majorHAnsi" w:hAnsiTheme="majorHAnsi"/>
                                  <w:color w:val="808080" w:themeColor="background1" w:themeShade="80"/>
                                </w:rPr>
                                <w:t xml:space="preserve">     </w:t>
                              </w:r>
                            </w:p>
                          </w:sdtContent>
                        </w:sdt>
                      </w:txbxContent>
                    </v:textbox>
                    <w10:wrap anchorx="page" anchory="page"/>
                  </v:rect>
                </w:pict>
              </mc:Fallback>
            </mc:AlternateContent>
          </w:r>
          <w:r>
            <w:rPr>
              <w:noProof/>
              <w:lang w:eastAsia="en-US"/>
            </w:rPr>
            <mc:AlternateContent>
              <mc:Choice Requires="wps">
                <w:drawing>
                  <wp:anchor distT="0" distB="0" distL="114300" distR="114300" simplePos="0" relativeHeight="251665408" behindDoc="0" locked="0" layoutInCell="1" allowOverlap="1" wp14:anchorId="50541BCB" wp14:editId="245D5539">
                    <wp:simplePos x="0" y="0"/>
                    <wp:positionH relativeFrom="column">
                      <wp:posOffset>-457200</wp:posOffset>
                    </wp:positionH>
                    <wp:positionV relativeFrom="paragraph">
                      <wp:posOffset>5311140</wp:posOffset>
                    </wp:positionV>
                    <wp:extent cx="6858000" cy="13716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6858000" cy="1371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89B076D" w14:textId="69017864" w:rsidR="00F766E3" w:rsidRPr="00FA6B77" w:rsidRDefault="00F766E3">
                                <w:pPr>
                                  <w:rPr>
                                    <w:rFonts w:asciiTheme="minorHAnsi" w:hAnsiTheme="minorHAnsi"/>
                                    <w:color w:val="595959" w:themeColor="text1" w:themeTint="A6"/>
                                    <w:sz w:val="40"/>
                                    <w:szCs w:val="40"/>
                                  </w:rPr>
                                </w:pPr>
                                <w:r w:rsidRPr="00FA6B77">
                                  <w:rPr>
                                    <w:rFonts w:asciiTheme="minorHAnsi" w:hAnsiTheme="minorHAnsi"/>
                                    <w:color w:val="595959" w:themeColor="text1" w:themeTint="A6"/>
                                    <w:sz w:val="40"/>
                                    <w:szCs w:val="40"/>
                                  </w:rPr>
                                  <w:t>Heather Willis Allen, University of Wisconsin-Madison</w:t>
                                </w:r>
                              </w:p>
                              <w:p w14:paraId="69728266" w14:textId="77777777" w:rsidR="00F766E3" w:rsidRPr="00FA6B77" w:rsidRDefault="00F766E3">
                                <w:pPr>
                                  <w:rPr>
                                    <w:rFonts w:asciiTheme="minorHAnsi" w:hAnsiTheme="minorHAnsi"/>
                                    <w:color w:val="595959" w:themeColor="text1" w:themeTint="A6"/>
                                    <w:sz w:val="40"/>
                                    <w:szCs w:val="40"/>
                                  </w:rPr>
                                </w:pPr>
                              </w:p>
                              <w:p w14:paraId="28485B8D" w14:textId="7AECEE7C" w:rsidR="00F766E3" w:rsidRPr="00FA6B77" w:rsidRDefault="00F766E3">
                                <w:pPr>
                                  <w:rPr>
                                    <w:rFonts w:asciiTheme="minorHAnsi" w:hAnsiTheme="minorHAnsi"/>
                                    <w:color w:val="595959" w:themeColor="text1" w:themeTint="A6"/>
                                    <w:sz w:val="40"/>
                                    <w:szCs w:val="40"/>
                                  </w:rPr>
                                </w:pPr>
                                <w:r w:rsidRPr="00FA6B77">
                                  <w:rPr>
                                    <w:rFonts w:asciiTheme="minorHAnsi" w:hAnsiTheme="minorHAnsi"/>
                                    <w:color w:val="595959" w:themeColor="text1" w:themeTint="A6"/>
                                    <w:sz w:val="40"/>
                                    <w:szCs w:val="40"/>
                                  </w:rPr>
                                  <w:t>Beatrice Dupuy, University of Arizona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32" type="#_x0000_t202" style="position:absolute;left:0;text-align:left;margin-left:-35.95pt;margin-top:418.2pt;width:540pt;height:10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" filled="f" stroked="f">
                    <v:textbox>
                      <w:txbxContent>
                        <w:p w14:paraId="389B076D" w14:textId="69017864" w:rsidR="00F766E3" w:rsidRPr="00FA6B77" w:rsidRDefault="00F766E3">
                          <w:pPr>
                            <w:rPr>
                              <w:rFonts w:asciiTheme="minorHAnsi" w:hAnsiTheme="minorHAnsi"/>
                              <w:color w:val="595959" w:themeColor="text1" w:themeTint="A6"/>
                              <w:sz w:val="40"/>
                              <w:szCs w:val="40"/>
                            </w:rPr>
                          </w:pPr>
                          <w:r w:rsidRPr="00FA6B77">
                            <w:rPr>
                              <w:rFonts w:asciiTheme="minorHAnsi" w:hAnsiTheme="minorHAnsi"/>
                              <w:color w:val="595959" w:themeColor="text1" w:themeTint="A6"/>
                              <w:sz w:val="40"/>
                              <w:szCs w:val="40"/>
                            </w:rPr>
                            <w:t>Heather Willis Allen, University of Wisconsin-Madison</w:t>
                          </w:r>
                        </w:p>
                        <w:p w14:paraId="69728266" w14:textId="77777777" w:rsidR="00F766E3" w:rsidRPr="00FA6B77" w:rsidRDefault="00F766E3">
                          <w:pPr>
                            <w:rPr>
                              <w:rFonts w:asciiTheme="minorHAnsi" w:hAnsiTheme="minorHAnsi"/>
                              <w:color w:val="595959" w:themeColor="text1" w:themeTint="A6"/>
                              <w:sz w:val="40"/>
                              <w:szCs w:val="40"/>
                            </w:rPr>
                          </w:pPr>
                        </w:p>
                        <w:p w14:paraId="28485B8D" w14:textId="7AECEE7C" w:rsidR="00F766E3" w:rsidRPr="00FA6B77" w:rsidRDefault="00F766E3">
                          <w:pPr>
                            <w:rPr>
                              <w:rFonts w:asciiTheme="minorHAnsi" w:hAnsiTheme="minorHAnsi"/>
                              <w:color w:val="595959" w:themeColor="text1" w:themeTint="A6"/>
                              <w:sz w:val="40"/>
                              <w:szCs w:val="40"/>
                            </w:rPr>
                          </w:pPr>
                          <w:r w:rsidRPr="00FA6B77">
                            <w:rPr>
                              <w:rFonts w:asciiTheme="minorHAnsi" w:hAnsiTheme="minorHAnsi"/>
                              <w:color w:val="595959" w:themeColor="text1" w:themeTint="A6"/>
                              <w:sz w:val="40"/>
                              <w:szCs w:val="40"/>
                            </w:rPr>
                            <w:t>Beatrice Dupuy, University of Arizona</w:t>
                          </w:r>
                        </w:p>
                      </w:txbxContent>
                    </v:textbox>
                    <w10:wrap type="square"/>
                  </v:shape>
                </w:pict>
              </mc:Fallback>
            </mc:AlternateContent>
          </w:r>
          <w:r w:rsidR="00346B72">
            <w:rPr>
              <w:rFonts w:asciiTheme="minorHAnsi" w:hAnsiTheme="minorHAnsi"/>
              <w:b/>
            </w:rPr>
            <w:br w:type="page"/>
          </w:r>
        </w:p>
      </w:sdtContent>
    </w:sdt>
    <w:p w14:paraId="4FF6B359" w14:textId="41F0BF55" w:rsidR="00275898" w:rsidRPr="004357C2" w:rsidRDefault="00AB2C50">
      <w:pPr>
        <w:rPr>
          <w:rFonts w:asciiTheme="minorHAnsi" w:hAnsiTheme="minorHAnsi"/>
          <w:b/>
        </w:rPr>
      </w:pPr>
      <w:r w:rsidRPr="004357C2">
        <w:rPr>
          <w:rFonts w:asciiTheme="minorHAnsi" w:hAnsiTheme="minorHAnsi"/>
          <w:b/>
        </w:rPr>
        <w:lastRenderedPageBreak/>
        <w:t>Conceptual Tools – Pedagogical Tools</w:t>
      </w:r>
    </w:p>
    <w:p w14:paraId="464B46C2" w14:textId="77777777" w:rsidR="00AB2C50" w:rsidRDefault="00AB2C50">
      <w:pPr>
        <w:rPr>
          <w:rFonts w:asciiTheme="minorHAnsi" w:hAnsiTheme="minorHAnsi"/>
        </w:rPr>
      </w:pPr>
    </w:p>
    <w:p w14:paraId="3246E6EA" w14:textId="65156B0F" w:rsidR="00F1277A" w:rsidRPr="004357C2" w:rsidRDefault="00F1277A">
      <w:pPr>
        <w:rPr>
          <w:rFonts w:asciiTheme="minorHAnsi" w:hAnsiTheme="minorHAnsi"/>
        </w:rPr>
      </w:pPr>
      <w:r>
        <w:rPr>
          <w:rFonts w:asciiTheme="minorHAnsi" w:hAnsiTheme="minorHAnsi"/>
        </w:rPr>
        <w:t xml:space="preserve">* </w:t>
      </w:r>
      <w:proofErr w:type="gramStart"/>
      <w:r>
        <w:rPr>
          <w:rFonts w:asciiTheme="minorHAnsi" w:hAnsiTheme="minorHAnsi"/>
        </w:rPr>
        <w:t>model</w:t>
      </w:r>
      <w:proofErr w:type="gramEnd"/>
      <w:r>
        <w:rPr>
          <w:rFonts w:asciiTheme="minorHAnsi" w:hAnsiTheme="minorHAnsi"/>
        </w:rPr>
        <w:t xml:space="preserve"> provided in handout</w:t>
      </w:r>
    </w:p>
    <w:p w14:paraId="50E649C1" w14:textId="77777777" w:rsidR="00AB2C50" w:rsidRPr="004357C2" w:rsidRDefault="00AB2C50">
      <w:pPr>
        <w:rPr>
          <w:rFonts w:asciiTheme="minorHAnsi" w:hAnsiTheme="minorHAnsi"/>
        </w:rPr>
      </w:pPr>
    </w:p>
    <w:tbl>
      <w:tblPr>
        <w:tblStyle w:val="TableGrid"/>
        <w:tblW w:w="5000" w:type="pct"/>
        <w:tblLook w:val="04A0" w:firstRow="1" w:lastRow="0" w:firstColumn="1" w:lastColumn="0" w:noHBand="0" w:noVBand="1"/>
      </w:tblPr>
      <w:tblGrid>
        <w:gridCol w:w="1321"/>
        <w:gridCol w:w="5062"/>
        <w:gridCol w:w="3193"/>
      </w:tblGrid>
      <w:tr w:rsidR="00917323" w:rsidRPr="00F252D0" w14:paraId="2C80B548" w14:textId="77777777" w:rsidTr="00F252D0">
        <w:tc>
          <w:tcPr>
            <w:tcW w:w="690" w:type="pct"/>
          </w:tcPr>
          <w:p w14:paraId="2DA863AE" w14:textId="77777777" w:rsidR="00917323" w:rsidRPr="00F252D0" w:rsidRDefault="00917323">
            <w:pPr>
              <w:rPr>
                <w:rFonts w:asciiTheme="minorHAnsi" w:hAnsiTheme="minorHAnsi"/>
                <w:b/>
              </w:rPr>
            </w:pPr>
            <w:r w:rsidRPr="00F252D0">
              <w:rPr>
                <w:rFonts w:asciiTheme="minorHAnsi" w:hAnsiTheme="minorHAnsi"/>
                <w:b/>
              </w:rPr>
              <w:t>General Topic</w:t>
            </w:r>
          </w:p>
        </w:tc>
        <w:tc>
          <w:tcPr>
            <w:tcW w:w="2643" w:type="pct"/>
          </w:tcPr>
          <w:p w14:paraId="3004D9A3" w14:textId="77777777" w:rsidR="00917323" w:rsidRPr="00F252D0" w:rsidRDefault="004357C2">
            <w:pPr>
              <w:rPr>
                <w:rFonts w:asciiTheme="minorHAnsi" w:hAnsiTheme="minorHAnsi"/>
                <w:b/>
              </w:rPr>
            </w:pPr>
            <w:r w:rsidRPr="00F252D0">
              <w:rPr>
                <w:rFonts w:asciiTheme="minorHAnsi" w:hAnsiTheme="minorHAnsi"/>
                <w:b/>
              </w:rPr>
              <w:t xml:space="preserve">Select </w:t>
            </w:r>
            <w:r w:rsidR="00917323" w:rsidRPr="00F252D0">
              <w:rPr>
                <w:rFonts w:asciiTheme="minorHAnsi" w:hAnsiTheme="minorHAnsi"/>
                <w:b/>
              </w:rPr>
              <w:t>Conceptual Tools</w:t>
            </w:r>
          </w:p>
        </w:tc>
        <w:tc>
          <w:tcPr>
            <w:tcW w:w="1667" w:type="pct"/>
          </w:tcPr>
          <w:p w14:paraId="451E0A5F" w14:textId="77777777" w:rsidR="00917323" w:rsidRPr="00F252D0" w:rsidRDefault="004357C2">
            <w:pPr>
              <w:rPr>
                <w:rFonts w:asciiTheme="minorHAnsi" w:hAnsiTheme="minorHAnsi"/>
                <w:b/>
              </w:rPr>
            </w:pPr>
            <w:r w:rsidRPr="00F252D0">
              <w:rPr>
                <w:rFonts w:asciiTheme="minorHAnsi" w:hAnsiTheme="minorHAnsi"/>
                <w:b/>
              </w:rPr>
              <w:t xml:space="preserve">Select </w:t>
            </w:r>
            <w:r w:rsidR="00917323" w:rsidRPr="00F252D0">
              <w:rPr>
                <w:rFonts w:asciiTheme="minorHAnsi" w:hAnsiTheme="minorHAnsi"/>
                <w:b/>
              </w:rPr>
              <w:t>Pedagogical Tools</w:t>
            </w:r>
          </w:p>
        </w:tc>
      </w:tr>
      <w:tr w:rsidR="00917323" w:rsidRPr="004357C2" w14:paraId="26B6E109" w14:textId="77777777" w:rsidTr="00F252D0">
        <w:tc>
          <w:tcPr>
            <w:tcW w:w="690" w:type="pct"/>
          </w:tcPr>
          <w:p w14:paraId="60B74BAB" w14:textId="77777777" w:rsidR="00917323" w:rsidRPr="004357C2" w:rsidRDefault="00917323">
            <w:pPr>
              <w:rPr>
                <w:rFonts w:asciiTheme="minorHAnsi" w:hAnsiTheme="minorHAnsi"/>
              </w:rPr>
            </w:pPr>
          </w:p>
        </w:tc>
        <w:tc>
          <w:tcPr>
            <w:tcW w:w="2643" w:type="pct"/>
          </w:tcPr>
          <w:p w14:paraId="72DEC805" w14:textId="77777777" w:rsidR="00917323" w:rsidRPr="004357C2" w:rsidRDefault="00917323" w:rsidP="004357C2">
            <w:pPr>
              <w:rPr>
                <w:rFonts w:asciiTheme="minorHAnsi" w:hAnsiTheme="minorHAnsi"/>
              </w:rPr>
            </w:pPr>
            <w:r w:rsidRPr="004357C2">
              <w:rPr>
                <w:rFonts w:asciiTheme="minorHAnsi" w:hAnsiTheme="minorHAnsi"/>
              </w:rPr>
              <w:t>Inductive/ deductive</w:t>
            </w:r>
          </w:p>
        </w:tc>
        <w:tc>
          <w:tcPr>
            <w:tcW w:w="1667" w:type="pct"/>
          </w:tcPr>
          <w:p w14:paraId="67AC4D0B" w14:textId="6AED724D" w:rsidR="00917323" w:rsidRPr="009C4609" w:rsidRDefault="00F1277A">
            <w:pPr>
              <w:rPr>
                <w:rFonts w:asciiTheme="minorHAnsi" w:hAnsiTheme="minorHAnsi"/>
              </w:rPr>
            </w:pPr>
            <w:r>
              <w:rPr>
                <w:rFonts w:asciiTheme="minorHAnsi" w:hAnsiTheme="minorHAnsi"/>
              </w:rPr>
              <w:t>*</w:t>
            </w:r>
            <w:r w:rsidR="00917323" w:rsidRPr="009C4609">
              <w:rPr>
                <w:rFonts w:asciiTheme="minorHAnsi" w:hAnsiTheme="minorHAnsi"/>
              </w:rPr>
              <w:t>PACE</w:t>
            </w:r>
            <w:r w:rsidR="00722FCA" w:rsidRPr="009C4609">
              <w:rPr>
                <w:rFonts w:asciiTheme="minorHAnsi" w:hAnsiTheme="minorHAnsi"/>
              </w:rPr>
              <w:t>, a 4-step</w:t>
            </w:r>
            <w:r w:rsidR="00917323" w:rsidRPr="009C4609">
              <w:rPr>
                <w:rFonts w:asciiTheme="minorHAnsi" w:hAnsiTheme="minorHAnsi"/>
              </w:rPr>
              <w:t xml:space="preserve"> model</w:t>
            </w:r>
          </w:p>
          <w:p w14:paraId="5814881F" w14:textId="1403A569" w:rsidR="00917323" w:rsidRPr="009C4609" w:rsidRDefault="00917323">
            <w:pPr>
              <w:rPr>
                <w:rFonts w:asciiTheme="minorHAnsi" w:hAnsiTheme="minorHAnsi"/>
              </w:rPr>
            </w:pPr>
            <w:proofErr w:type="spellStart"/>
            <w:r w:rsidRPr="009C4609">
              <w:rPr>
                <w:rFonts w:asciiTheme="minorHAnsi" w:hAnsiTheme="minorHAnsi"/>
              </w:rPr>
              <w:t>Paesani’s</w:t>
            </w:r>
            <w:proofErr w:type="spellEnd"/>
            <w:r w:rsidRPr="009C4609">
              <w:rPr>
                <w:rFonts w:asciiTheme="minorHAnsi" w:hAnsiTheme="minorHAnsi"/>
              </w:rPr>
              <w:t xml:space="preserve"> inductive model of using literary texts</w:t>
            </w:r>
          </w:p>
        </w:tc>
      </w:tr>
      <w:tr w:rsidR="00917323" w:rsidRPr="004357C2" w14:paraId="19FE4C0A" w14:textId="77777777" w:rsidTr="00F252D0">
        <w:tc>
          <w:tcPr>
            <w:tcW w:w="690" w:type="pct"/>
          </w:tcPr>
          <w:p w14:paraId="50E3CC98" w14:textId="77777777" w:rsidR="00917323" w:rsidRPr="004357C2" w:rsidRDefault="00917323">
            <w:pPr>
              <w:rPr>
                <w:rFonts w:asciiTheme="minorHAnsi" w:hAnsiTheme="minorHAnsi"/>
              </w:rPr>
            </w:pPr>
          </w:p>
        </w:tc>
        <w:tc>
          <w:tcPr>
            <w:tcW w:w="2643" w:type="pct"/>
          </w:tcPr>
          <w:p w14:paraId="3A6135DE" w14:textId="77777777" w:rsidR="00722FCA" w:rsidRDefault="00722FCA">
            <w:pPr>
              <w:rPr>
                <w:rFonts w:asciiTheme="minorHAnsi" w:hAnsiTheme="minorHAnsi"/>
              </w:rPr>
            </w:pPr>
            <w:r>
              <w:rPr>
                <w:rFonts w:asciiTheme="minorHAnsi" w:hAnsiTheme="minorHAnsi"/>
              </w:rPr>
              <w:t>Negotiated interaction</w:t>
            </w:r>
          </w:p>
          <w:p w14:paraId="4E2CB125" w14:textId="77777777" w:rsidR="00917323" w:rsidRPr="004357C2" w:rsidRDefault="00917323">
            <w:pPr>
              <w:rPr>
                <w:rFonts w:asciiTheme="minorHAnsi" w:hAnsiTheme="minorHAnsi"/>
              </w:rPr>
            </w:pPr>
            <w:r w:rsidRPr="004357C2">
              <w:rPr>
                <w:rFonts w:asciiTheme="minorHAnsi" w:hAnsiTheme="minorHAnsi"/>
              </w:rPr>
              <w:t>Scaffolding</w:t>
            </w:r>
          </w:p>
        </w:tc>
        <w:tc>
          <w:tcPr>
            <w:tcW w:w="1667" w:type="pct"/>
          </w:tcPr>
          <w:p w14:paraId="36CAAD31" w14:textId="2A234CAF" w:rsidR="009C4609" w:rsidRPr="009C4609" w:rsidRDefault="00512E5B">
            <w:pPr>
              <w:rPr>
                <w:rFonts w:asciiTheme="minorHAnsi" w:hAnsiTheme="minorHAnsi"/>
              </w:rPr>
            </w:pPr>
            <w:r w:rsidRPr="009C4609">
              <w:rPr>
                <w:rFonts w:asciiTheme="minorHAnsi" w:hAnsiTheme="minorHAnsi"/>
              </w:rPr>
              <w:t>Six functions / types of scaffolding</w:t>
            </w:r>
            <w:r w:rsidR="009C4609">
              <w:rPr>
                <w:rFonts w:asciiTheme="minorHAnsi" w:hAnsiTheme="minorHAnsi"/>
              </w:rPr>
              <w:t>:</w:t>
            </w:r>
          </w:p>
          <w:p w14:paraId="0B21A794" w14:textId="77777777" w:rsidR="00512E5B" w:rsidRPr="009C4609" w:rsidRDefault="00512E5B" w:rsidP="009C4609">
            <w:pPr>
              <w:ind w:left="277"/>
              <w:rPr>
                <w:rFonts w:asciiTheme="minorHAnsi" w:hAnsiTheme="minorHAnsi"/>
              </w:rPr>
            </w:pPr>
            <w:r w:rsidRPr="009C4609">
              <w:rPr>
                <w:rFonts w:asciiTheme="minorHAnsi" w:hAnsiTheme="minorHAnsi"/>
              </w:rPr>
              <w:t>Recruitment</w:t>
            </w:r>
          </w:p>
          <w:p w14:paraId="5562DB3A" w14:textId="7AA7DD71" w:rsidR="00512E5B" w:rsidRPr="009C4609" w:rsidRDefault="00512E5B" w:rsidP="009C4609">
            <w:pPr>
              <w:ind w:left="277"/>
              <w:rPr>
                <w:rFonts w:asciiTheme="minorHAnsi" w:hAnsiTheme="minorHAnsi"/>
              </w:rPr>
            </w:pPr>
            <w:r w:rsidRPr="009C4609">
              <w:rPr>
                <w:rFonts w:asciiTheme="minorHAnsi" w:hAnsiTheme="minorHAnsi"/>
              </w:rPr>
              <w:t>Reduction in degrees of freedom</w:t>
            </w:r>
          </w:p>
          <w:p w14:paraId="14E73CE7" w14:textId="77777777" w:rsidR="00512E5B" w:rsidRPr="009C4609" w:rsidRDefault="00512E5B" w:rsidP="009C4609">
            <w:pPr>
              <w:ind w:left="277"/>
              <w:rPr>
                <w:rFonts w:asciiTheme="minorHAnsi" w:hAnsiTheme="minorHAnsi"/>
              </w:rPr>
            </w:pPr>
            <w:r w:rsidRPr="009C4609">
              <w:rPr>
                <w:rFonts w:asciiTheme="minorHAnsi" w:hAnsiTheme="minorHAnsi"/>
              </w:rPr>
              <w:t>Direction maintenance</w:t>
            </w:r>
          </w:p>
          <w:p w14:paraId="66773A00" w14:textId="314E2314" w:rsidR="00512E5B" w:rsidRPr="009C4609" w:rsidRDefault="00512E5B" w:rsidP="009C4609">
            <w:pPr>
              <w:ind w:left="277"/>
              <w:rPr>
                <w:rFonts w:asciiTheme="minorHAnsi" w:hAnsiTheme="minorHAnsi"/>
              </w:rPr>
            </w:pPr>
            <w:r w:rsidRPr="009C4609">
              <w:rPr>
                <w:rFonts w:asciiTheme="minorHAnsi" w:hAnsiTheme="minorHAnsi"/>
              </w:rPr>
              <w:t>Marking critical features</w:t>
            </w:r>
          </w:p>
          <w:p w14:paraId="1DA47B21" w14:textId="77777777" w:rsidR="00512E5B" w:rsidRPr="009C4609" w:rsidRDefault="00512E5B" w:rsidP="009C4609">
            <w:pPr>
              <w:ind w:left="277"/>
              <w:rPr>
                <w:rFonts w:asciiTheme="minorHAnsi" w:hAnsiTheme="minorHAnsi"/>
              </w:rPr>
            </w:pPr>
            <w:r w:rsidRPr="009C4609">
              <w:rPr>
                <w:rFonts w:asciiTheme="minorHAnsi" w:hAnsiTheme="minorHAnsi"/>
              </w:rPr>
              <w:t>Frustration control</w:t>
            </w:r>
          </w:p>
          <w:p w14:paraId="2394AEB0" w14:textId="4A1451B1" w:rsidR="00512E5B" w:rsidRPr="009C4609" w:rsidRDefault="00512E5B" w:rsidP="009C4609">
            <w:pPr>
              <w:ind w:left="277"/>
              <w:rPr>
                <w:rFonts w:asciiTheme="minorHAnsi" w:hAnsiTheme="minorHAnsi"/>
              </w:rPr>
            </w:pPr>
            <w:r w:rsidRPr="009C4609">
              <w:rPr>
                <w:rFonts w:asciiTheme="minorHAnsi" w:hAnsiTheme="minorHAnsi"/>
              </w:rPr>
              <w:t>Demonstration</w:t>
            </w:r>
          </w:p>
        </w:tc>
      </w:tr>
      <w:tr w:rsidR="00917323" w:rsidRPr="004357C2" w14:paraId="413C58BF" w14:textId="77777777" w:rsidTr="00F252D0">
        <w:tc>
          <w:tcPr>
            <w:tcW w:w="690" w:type="pct"/>
          </w:tcPr>
          <w:p w14:paraId="4BB7D4A7" w14:textId="1863077F" w:rsidR="00917323" w:rsidRPr="004357C2" w:rsidRDefault="00917323">
            <w:pPr>
              <w:rPr>
                <w:rFonts w:asciiTheme="minorHAnsi" w:hAnsiTheme="minorHAnsi"/>
              </w:rPr>
            </w:pPr>
          </w:p>
        </w:tc>
        <w:tc>
          <w:tcPr>
            <w:tcW w:w="2643" w:type="pct"/>
          </w:tcPr>
          <w:p w14:paraId="6665ED46" w14:textId="77777777" w:rsidR="00917323" w:rsidRPr="004357C2" w:rsidRDefault="00917323" w:rsidP="00917323">
            <w:pPr>
              <w:rPr>
                <w:rFonts w:asciiTheme="minorHAnsi" w:hAnsiTheme="minorHAnsi"/>
              </w:rPr>
            </w:pPr>
            <w:r w:rsidRPr="004357C2">
              <w:rPr>
                <w:rFonts w:asciiTheme="minorHAnsi" w:hAnsiTheme="minorHAnsi"/>
              </w:rPr>
              <w:t>Readability</w:t>
            </w:r>
          </w:p>
        </w:tc>
        <w:tc>
          <w:tcPr>
            <w:tcW w:w="1667" w:type="pct"/>
          </w:tcPr>
          <w:p w14:paraId="6F4C71C4" w14:textId="19D46FBB" w:rsidR="00917323" w:rsidRPr="009C4609" w:rsidRDefault="009C4609">
            <w:pPr>
              <w:rPr>
                <w:rFonts w:asciiTheme="minorHAnsi" w:hAnsiTheme="minorHAnsi"/>
              </w:rPr>
            </w:pPr>
            <w:r>
              <w:rPr>
                <w:rFonts w:asciiTheme="minorHAnsi" w:hAnsiTheme="minorHAnsi"/>
              </w:rPr>
              <w:t>*</w:t>
            </w:r>
            <w:r w:rsidR="00917323" w:rsidRPr="009C4609">
              <w:rPr>
                <w:rFonts w:asciiTheme="minorHAnsi" w:hAnsiTheme="minorHAnsi"/>
              </w:rPr>
              <w:t>Reading matrix</w:t>
            </w:r>
          </w:p>
          <w:p w14:paraId="62B55626" w14:textId="04E0E667" w:rsidR="00F91957" w:rsidRPr="009C4609" w:rsidRDefault="009C4609">
            <w:pPr>
              <w:rPr>
                <w:rFonts w:asciiTheme="minorHAnsi" w:hAnsiTheme="minorHAnsi"/>
              </w:rPr>
            </w:pPr>
            <w:r>
              <w:rPr>
                <w:rFonts w:asciiTheme="minorHAnsi" w:hAnsiTheme="minorHAnsi"/>
              </w:rPr>
              <w:t>*</w:t>
            </w:r>
            <w:r w:rsidR="00F91957" w:rsidRPr="009C4609">
              <w:rPr>
                <w:rFonts w:asciiTheme="minorHAnsi" w:hAnsiTheme="minorHAnsi"/>
              </w:rPr>
              <w:t>Semantic map</w:t>
            </w:r>
          </w:p>
          <w:p w14:paraId="61B6EA03" w14:textId="5F224C4E" w:rsidR="00B57A2D" w:rsidRPr="009C4609" w:rsidRDefault="009C4609" w:rsidP="009C4609">
            <w:pPr>
              <w:rPr>
                <w:rFonts w:asciiTheme="minorHAnsi" w:hAnsiTheme="minorHAnsi"/>
              </w:rPr>
            </w:pPr>
            <w:r>
              <w:rPr>
                <w:rFonts w:asciiTheme="minorHAnsi" w:hAnsiTheme="minorHAnsi"/>
              </w:rPr>
              <w:t>*</w:t>
            </w:r>
            <w:r w:rsidR="00B57A2D" w:rsidRPr="009C4609">
              <w:rPr>
                <w:rFonts w:asciiTheme="minorHAnsi" w:hAnsiTheme="minorHAnsi"/>
              </w:rPr>
              <w:t>Maxim’s</w:t>
            </w:r>
            <w:r w:rsidR="00F733F7">
              <w:rPr>
                <w:rFonts w:asciiTheme="minorHAnsi" w:hAnsiTheme="minorHAnsi"/>
              </w:rPr>
              <w:t xml:space="preserve"> (2006)</w:t>
            </w:r>
            <w:r w:rsidR="00B57A2D" w:rsidRPr="009C4609">
              <w:rPr>
                <w:rFonts w:asciiTheme="minorHAnsi" w:hAnsiTheme="minorHAnsi"/>
              </w:rPr>
              <w:t xml:space="preserve"> 4-</w:t>
            </w:r>
            <w:r>
              <w:rPr>
                <w:rFonts w:asciiTheme="minorHAnsi" w:hAnsiTheme="minorHAnsi"/>
              </w:rPr>
              <w:t>step</w:t>
            </w:r>
            <w:r w:rsidR="00B57A2D" w:rsidRPr="009C4609">
              <w:rPr>
                <w:rFonts w:asciiTheme="minorHAnsi" w:hAnsiTheme="minorHAnsi"/>
              </w:rPr>
              <w:t xml:space="preserve"> reading model</w:t>
            </w:r>
          </w:p>
        </w:tc>
      </w:tr>
      <w:tr w:rsidR="00917323" w:rsidRPr="004357C2" w14:paraId="2F60B658" w14:textId="77777777" w:rsidTr="00F252D0">
        <w:tc>
          <w:tcPr>
            <w:tcW w:w="690" w:type="pct"/>
          </w:tcPr>
          <w:p w14:paraId="43256131" w14:textId="77777777" w:rsidR="00917323" w:rsidRPr="004357C2" w:rsidRDefault="00917323">
            <w:pPr>
              <w:rPr>
                <w:rFonts w:asciiTheme="minorHAnsi" w:hAnsiTheme="minorHAnsi"/>
              </w:rPr>
            </w:pPr>
          </w:p>
        </w:tc>
        <w:tc>
          <w:tcPr>
            <w:tcW w:w="2643" w:type="pct"/>
          </w:tcPr>
          <w:p w14:paraId="0C0E6B6C" w14:textId="77777777" w:rsidR="00917323" w:rsidRPr="004357C2" w:rsidRDefault="00917323" w:rsidP="00917323">
            <w:pPr>
              <w:rPr>
                <w:rFonts w:asciiTheme="minorHAnsi" w:hAnsiTheme="minorHAnsi"/>
              </w:rPr>
            </w:pPr>
            <w:r w:rsidRPr="004357C2">
              <w:rPr>
                <w:rFonts w:asciiTheme="minorHAnsi" w:hAnsiTheme="minorHAnsi"/>
              </w:rPr>
              <w:t>Global understanding</w:t>
            </w:r>
          </w:p>
        </w:tc>
        <w:tc>
          <w:tcPr>
            <w:tcW w:w="1667" w:type="pct"/>
          </w:tcPr>
          <w:p w14:paraId="203BC0D0" w14:textId="041BFFBF" w:rsidR="00917323" w:rsidRPr="009C4609" w:rsidRDefault="009C4609">
            <w:pPr>
              <w:rPr>
                <w:rFonts w:asciiTheme="minorHAnsi" w:hAnsiTheme="minorHAnsi"/>
              </w:rPr>
            </w:pPr>
            <w:r>
              <w:rPr>
                <w:rFonts w:asciiTheme="minorHAnsi" w:hAnsiTheme="minorHAnsi"/>
              </w:rPr>
              <w:t>*</w:t>
            </w:r>
            <w:proofErr w:type="spellStart"/>
            <w:r w:rsidR="00917323" w:rsidRPr="009C4609">
              <w:rPr>
                <w:rFonts w:asciiTheme="minorHAnsi" w:hAnsiTheme="minorHAnsi"/>
              </w:rPr>
              <w:t>Swaffar</w:t>
            </w:r>
            <w:proofErr w:type="spellEnd"/>
            <w:r w:rsidR="00917323" w:rsidRPr="009C4609">
              <w:rPr>
                <w:rFonts w:asciiTheme="minorHAnsi" w:hAnsiTheme="minorHAnsi"/>
              </w:rPr>
              <w:t xml:space="preserve"> and </w:t>
            </w:r>
            <w:proofErr w:type="spellStart"/>
            <w:r w:rsidR="00917323" w:rsidRPr="009C4609">
              <w:rPr>
                <w:rFonts w:asciiTheme="minorHAnsi" w:hAnsiTheme="minorHAnsi"/>
              </w:rPr>
              <w:t>Vlatten’</w:t>
            </w:r>
            <w:r w:rsidR="007A4C93" w:rsidRPr="009C4609">
              <w:rPr>
                <w:rFonts w:asciiTheme="minorHAnsi" w:hAnsiTheme="minorHAnsi"/>
              </w:rPr>
              <w:t>s</w:t>
            </w:r>
            <w:proofErr w:type="spellEnd"/>
            <w:r w:rsidR="007A4C93" w:rsidRPr="009C4609">
              <w:rPr>
                <w:rFonts w:asciiTheme="minorHAnsi" w:hAnsiTheme="minorHAnsi"/>
              </w:rPr>
              <w:t xml:space="preserve"> sequential model of viewing/listening</w:t>
            </w:r>
          </w:p>
        </w:tc>
      </w:tr>
      <w:tr w:rsidR="007A4C93" w:rsidRPr="004357C2" w14:paraId="6BE22042" w14:textId="77777777" w:rsidTr="00F252D0">
        <w:tc>
          <w:tcPr>
            <w:tcW w:w="690" w:type="pct"/>
          </w:tcPr>
          <w:p w14:paraId="2C400C16" w14:textId="77777777" w:rsidR="007A4C93" w:rsidRPr="004357C2" w:rsidRDefault="007A4C93">
            <w:pPr>
              <w:rPr>
                <w:rFonts w:asciiTheme="minorHAnsi" w:hAnsiTheme="minorHAnsi"/>
              </w:rPr>
            </w:pPr>
          </w:p>
        </w:tc>
        <w:tc>
          <w:tcPr>
            <w:tcW w:w="2643" w:type="pct"/>
          </w:tcPr>
          <w:p w14:paraId="301C71B9" w14:textId="77777777" w:rsidR="007A4C93" w:rsidRPr="004357C2" w:rsidRDefault="007A4C93" w:rsidP="00917323">
            <w:pPr>
              <w:rPr>
                <w:rFonts w:asciiTheme="minorHAnsi" w:hAnsiTheme="minorHAnsi"/>
              </w:rPr>
            </w:pPr>
            <w:r w:rsidRPr="004357C2">
              <w:rPr>
                <w:rFonts w:asciiTheme="minorHAnsi" w:hAnsiTheme="minorHAnsi"/>
              </w:rPr>
              <w:t>Writing as a recursive social act of meaning</w:t>
            </w:r>
          </w:p>
        </w:tc>
        <w:tc>
          <w:tcPr>
            <w:tcW w:w="1667" w:type="pct"/>
          </w:tcPr>
          <w:p w14:paraId="4E4395DB" w14:textId="77777777" w:rsidR="007A4C93" w:rsidRPr="009C4609" w:rsidRDefault="007A4C93">
            <w:pPr>
              <w:rPr>
                <w:rFonts w:asciiTheme="minorHAnsi" w:hAnsiTheme="minorHAnsi"/>
              </w:rPr>
            </w:pPr>
            <w:r w:rsidRPr="009C4609">
              <w:rPr>
                <w:rFonts w:asciiTheme="minorHAnsi" w:hAnsiTheme="minorHAnsi"/>
              </w:rPr>
              <w:t>Journaling</w:t>
            </w:r>
          </w:p>
          <w:p w14:paraId="11D8CF9F" w14:textId="77777777" w:rsidR="007A4C93" w:rsidRPr="009C4609" w:rsidRDefault="007A4C93">
            <w:pPr>
              <w:rPr>
                <w:rFonts w:asciiTheme="minorHAnsi" w:hAnsiTheme="minorHAnsi"/>
              </w:rPr>
            </w:pPr>
            <w:r w:rsidRPr="009C4609">
              <w:rPr>
                <w:rFonts w:asciiTheme="minorHAnsi" w:hAnsiTheme="minorHAnsi"/>
              </w:rPr>
              <w:t>Mapping</w:t>
            </w:r>
          </w:p>
          <w:p w14:paraId="45A1D12A" w14:textId="3F95883C" w:rsidR="007A4C93" w:rsidRPr="009C4609" w:rsidRDefault="009C4609">
            <w:pPr>
              <w:rPr>
                <w:rFonts w:asciiTheme="minorHAnsi" w:hAnsiTheme="minorHAnsi"/>
              </w:rPr>
            </w:pPr>
            <w:r>
              <w:rPr>
                <w:rFonts w:asciiTheme="minorHAnsi" w:hAnsiTheme="minorHAnsi"/>
              </w:rPr>
              <w:t xml:space="preserve">Stylistic/genre </w:t>
            </w:r>
            <w:r w:rsidR="007A4C93" w:rsidRPr="009C4609">
              <w:rPr>
                <w:rFonts w:asciiTheme="minorHAnsi" w:hAnsiTheme="minorHAnsi"/>
              </w:rPr>
              <w:t>reformulations</w:t>
            </w:r>
          </w:p>
        </w:tc>
      </w:tr>
      <w:tr w:rsidR="007A4C93" w:rsidRPr="004357C2" w14:paraId="23D28EBE" w14:textId="77777777" w:rsidTr="00F252D0">
        <w:tc>
          <w:tcPr>
            <w:tcW w:w="690" w:type="pct"/>
          </w:tcPr>
          <w:p w14:paraId="5CFC624F" w14:textId="77777777" w:rsidR="007A4C93" w:rsidRPr="004357C2" w:rsidRDefault="007A4C93">
            <w:pPr>
              <w:rPr>
                <w:rFonts w:asciiTheme="minorHAnsi" w:hAnsiTheme="minorHAnsi"/>
              </w:rPr>
            </w:pPr>
          </w:p>
        </w:tc>
        <w:tc>
          <w:tcPr>
            <w:tcW w:w="2643" w:type="pct"/>
          </w:tcPr>
          <w:p w14:paraId="595464E9" w14:textId="77777777" w:rsidR="007A4C93" w:rsidRPr="004357C2" w:rsidRDefault="007A4C93" w:rsidP="00917323">
            <w:pPr>
              <w:rPr>
                <w:rFonts w:asciiTheme="minorHAnsi" w:hAnsiTheme="minorHAnsi"/>
              </w:rPr>
            </w:pPr>
            <w:r w:rsidRPr="004357C2">
              <w:rPr>
                <w:rFonts w:asciiTheme="minorHAnsi" w:hAnsiTheme="minorHAnsi"/>
              </w:rPr>
              <w:t>Primary and secondary discourses</w:t>
            </w:r>
          </w:p>
        </w:tc>
        <w:tc>
          <w:tcPr>
            <w:tcW w:w="1667" w:type="pct"/>
          </w:tcPr>
          <w:p w14:paraId="15B03449" w14:textId="77777777" w:rsidR="007A4C93" w:rsidRPr="009C4609" w:rsidRDefault="007A4C93">
            <w:pPr>
              <w:rPr>
                <w:rFonts w:asciiTheme="minorHAnsi" w:hAnsiTheme="minorHAnsi"/>
              </w:rPr>
            </w:pPr>
            <w:r w:rsidRPr="009C4609">
              <w:rPr>
                <w:rFonts w:asciiTheme="minorHAnsi" w:hAnsiTheme="minorHAnsi"/>
              </w:rPr>
              <w:t>Maxim’s 3-step model for genre-based writing</w:t>
            </w:r>
          </w:p>
        </w:tc>
      </w:tr>
      <w:tr w:rsidR="007A4C93" w:rsidRPr="004357C2" w14:paraId="5AA80E0C" w14:textId="77777777" w:rsidTr="00F252D0">
        <w:tc>
          <w:tcPr>
            <w:tcW w:w="690" w:type="pct"/>
          </w:tcPr>
          <w:p w14:paraId="5FBAC7AB" w14:textId="77777777" w:rsidR="007A4C93" w:rsidRPr="004357C2" w:rsidRDefault="007A4C93">
            <w:pPr>
              <w:rPr>
                <w:rFonts w:asciiTheme="minorHAnsi" w:hAnsiTheme="minorHAnsi"/>
              </w:rPr>
            </w:pPr>
          </w:p>
        </w:tc>
        <w:tc>
          <w:tcPr>
            <w:tcW w:w="2643" w:type="pct"/>
          </w:tcPr>
          <w:p w14:paraId="1B8AD140" w14:textId="77777777" w:rsidR="007A4C93" w:rsidRPr="004357C2" w:rsidRDefault="007A4C93" w:rsidP="00917323">
            <w:pPr>
              <w:rPr>
                <w:rFonts w:asciiTheme="minorHAnsi" w:hAnsiTheme="minorHAnsi"/>
              </w:rPr>
            </w:pPr>
            <w:proofErr w:type="spellStart"/>
            <w:r w:rsidRPr="004357C2">
              <w:rPr>
                <w:rFonts w:asciiTheme="minorHAnsi" w:hAnsiTheme="minorHAnsi"/>
              </w:rPr>
              <w:t>Translingual</w:t>
            </w:r>
            <w:proofErr w:type="spellEnd"/>
            <w:r w:rsidRPr="004357C2">
              <w:rPr>
                <w:rFonts w:asciiTheme="minorHAnsi" w:hAnsiTheme="minorHAnsi"/>
              </w:rPr>
              <w:t>/transcultural competence</w:t>
            </w:r>
          </w:p>
        </w:tc>
        <w:tc>
          <w:tcPr>
            <w:tcW w:w="1667" w:type="pct"/>
          </w:tcPr>
          <w:p w14:paraId="378A4DD5" w14:textId="77777777" w:rsidR="007A4C93" w:rsidRPr="009C4609" w:rsidRDefault="007A4C93">
            <w:pPr>
              <w:rPr>
                <w:rFonts w:asciiTheme="minorHAnsi" w:hAnsiTheme="minorHAnsi"/>
              </w:rPr>
            </w:pPr>
            <w:r w:rsidRPr="009C4609">
              <w:rPr>
                <w:rFonts w:asciiTheme="minorHAnsi" w:hAnsiTheme="minorHAnsi"/>
              </w:rPr>
              <w:t xml:space="preserve">Barnes-Karol and </w:t>
            </w:r>
            <w:proofErr w:type="spellStart"/>
            <w:r w:rsidRPr="009C4609">
              <w:rPr>
                <w:rFonts w:asciiTheme="minorHAnsi" w:hAnsiTheme="minorHAnsi"/>
              </w:rPr>
              <w:t>Broner’s</w:t>
            </w:r>
            <w:proofErr w:type="spellEnd"/>
            <w:r w:rsidRPr="009C4609">
              <w:rPr>
                <w:rFonts w:asciiTheme="minorHAnsi" w:hAnsiTheme="minorHAnsi"/>
              </w:rPr>
              <w:t xml:space="preserve"> image as springboard for teaching culture model</w:t>
            </w:r>
          </w:p>
          <w:p w14:paraId="4FD8A617" w14:textId="77777777" w:rsidR="007A4C93" w:rsidRPr="009C4609" w:rsidRDefault="007A4C93">
            <w:pPr>
              <w:rPr>
                <w:rFonts w:asciiTheme="minorHAnsi" w:hAnsiTheme="minorHAnsi"/>
              </w:rPr>
            </w:pPr>
          </w:p>
          <w:p w14:paraId="4568A5A9" w14:textId="77777777" w:rsidR="007A4C93" w:rsidRPr="009C4609" w:rsidRDefault="00F91957">
            <w:pPr>
              <w:rPr>
                <w:rFonts w:asciiTheme="minorHAnsi" w:hAnsiTheme="minorHAnsi"/>
              </w:rPr>
            </w:pPr>
            <w:r w:rsidRPr="009C4609">
              <w:rPr>
                <w:rFonts w:asciiTheme="minorHAnsi" w:hAnsiTheme="minorHAnsi"/>
              </w:rPr>
              <w:t xml:space="preserve">Furstenberg’s </w:t>
            </w:r>
            <w:proofErr w:type="spellStart"/>
            <w:r w:rsidRPr="009C4609">
              <w:rPr>
                <w:rFonts w:asciiTheme="minorHAnsi" w:hAnsiTheme="minorHAnsi"/>
              </w:rPr>
              <w:t>Cultura</w:t>
            </w:r>
            <w:proofErr w:type="spellEnd"/>
            <w:r w:rsidR="007A4C93" w:rsidRPr="009C4609">
              <w:rPr>
                <w:rFonts w:asciiTheme="minorHAnsi" w:hAnsiTheme="minorHAnsi"/>
              </w:rPr>
              <w:t xml:space="preserve"> model</w:t>
            </w:r>
          </w:p>
        </w:tc>
      </w:tr>
      <w:tr w:rsidR="00F91957" w:rsidRPr="004357C2" w14:paraId="3D442F4A" w14:textId="77777777" w:rsidTr="00F252D0">
        <w:tc>
          <w:tcPr>
            <w:tcW w:w="690" w:type="pct"/>
          </w:tcPr>
          <w:p w14:paraId="7C2FD166" w14:textId="77777777" w:rsidR="00F91957" w:rsidRPr="004357C2" w:rsidRDefault="00F91957">
            <w:pPr>
              <w:rPr>
                <w:rFonts w:asciiTheme="minorHAnsi" w:hAnsiTheme="minorHAnsi"/>
              </w:rPr>
            </w:pPr>
          </w:p>
        </w:tc>
        <w:tc>
          <w:tcPr>
            <w:tcW w:w="2643" w:type="pct"/>
          </w:tcPr>
          <w:p w14:paraId="51813D99" w14:textId="77777777" w:rsidR="00F91957" w:rsidRPr="004357C2" w:rsidRDefault="00F91957" w:rsidP="00917323">
            <w:pPr>
              <w:rPr>
                <w:rFonts w:asciiTheme="minorHAnsi" w:hAnsiTheme="minorHAnsi"/>
              </w:rPr>
            </w:pPr>
            <w:r w:rsidRPr="004357C2">
              <w:rPr>
                <w:rFonts w:asciiTheme="minorHAnsi" w:hAnsiTheme="minorHAnsi"/>
              </w:rPr>
              <w:t xml:space="preserve">Multimodal communication </w:t>
            </w:r>
          </w:p>
          <w:p w14:paraId="6625070C" w14:textId="408EECBF" w:rsidR="00F91957" w:rsidRPr="004357C2" w:rsidRDefault="00F91957" w:rsidP="00917323">
            <w:pPr>
              <w:rPr>
                <w:rFonts w:asciiTheme="minorHAnsi" w:hAnsiTheme="minorHAnsi"/>
              </w:rPr>
            </w:pPr>
          </w:p>
        </w:tc>
        <w:tc>
          <w:tcPr>
            <w:tcW w:w="1667" w:type="pct"/>
          </w:tcPr>
          <w:p w14:paraId="358C49DA" w14:textId="77777777" w:rsidR="00F91957" w:rsidRPr="009C4609" w:rsidRDefault="00F91957">
            <w:pPr>
              <w:rPr>
                <w:rFonts w:asciiTheme="minorHAnsi" w:hAnsiTheme="minorHAnsi"/>
              </w:rPr>
            </w:pPr>
            <w:r w:rsidRPr="009C4609">
              <w:rPr>
                <w:rFonts w:asciiTheme="minorHAnsi" w:hAnsiTheme="minorHAnsi"/>
              </w:rPr>
              <w:t>Blog</w:t>
            </w:r>
          </w:p>
          <w:p w14:paraId="61F9F8A6" w14:textId="77777777" w:rsidR="00F91957" w:rsidRPr="009C4609" w:rsidRDefault="00F91957">
            <w:pPr>
              <w:rPr>
                <w:rFonts w:asciiTheme="minorHAnsi" w:hAnsiTheme="minorHAnsi"/>
              </w:rPr>
            </w:pPr>
            <w:r w:rsidRPr="009C4609">
              <w:rPr>
                <w:rFonts w:asciiTheme="minorHAnsi" w:hAnsiTheme="minorHAnsi"/>
              </w:rPr>
              <w:t>Wiki</w:t>
            </w:r>
          </w:p>
          <w:p w14:paraId="4DC4EAF2" w14:textId="77777777" w:rsidR="00F91957" w:rsidRPr="009C4609" w:rsidRDefault="00F91957">
            <w:pPr>
              <w:rPr>
                <w:rFonts w:asciiTheme="minorHAnsi" w:hAnsiTheme="minorHAnsi"/>
              </w:rPr>
            </w:pPr>
            <w:proofErr w:type="spellStart"/>
            <w:r w:rsidRPr="009C4609">
              <w:rPr>
                <w:rFonts w:asciiTheme="minorHAnsi" w:hAnsiTheme="minorHAnsi"/>
              </w:rPr>
              <w:t>Webquest</w:t>
            </w:r>
            <w:proofErr w:type="spellEnd"/>
          </w:p>
          <w:p w14:paraId="16761C4F" w14:textId="77777777" w:rsidR="00F91957" w:rsidRPr="009C4609" w:rsidRDefault="00B57A2D">
            <w:pPr>
              <w:rPr>
                <w:rFonts w:asciiTheme="minorHAnsi" w:hAnsiTheme="minorHAnsi"/>
              </w:rPr>
            </w:pPr>
            <w:r w:rsidRPr="009C4609">
              <w:rPr>
                <w:rFonts w:asciiTheme="minorHAnsi" w:hAnsiTheme="minorHAnsi"/>
              </w:rPr>
              <w:t>Bridging activities:</w:t>
            </w:r>
          </w:p>
          <w:p w14:paraId="4C28C6BC" w14:textId="2AB8839E" w:rsidR="00B57A2D" w:rsidRPr="009C4609" w:rsidRDefault="00B57A2D">
            <w:pPr>
              <w:rPr>
                <w:rFonts w:asciiTheme="minorHAnsi" w:hAnsiTheme="minorHAnsi"/>
              </w:rPr>
            </w:pPr>
            <w:r w:rsidRPr="009C4609">
              <w:rPr>
                <w:rFonts w:asciiTheme="minorHAnsi" w:hAnsiTheme="minorHAnsi"/>
              </w:rPr>
              <w:tab/>
              <w:t xml:space="preserve">IM and synchronous </w:t>
            </w:r>
            <w:r w:rsidR="00F252D0" w:rsidRPr="009C4609">
              <w:rPr>
                <w:rFonts w:asciiTheme="minorHAnsi" w:hAnsiTheme="minorHAnsi"/>
              </w:rPr>
              <w:tab/>
            </w:r>
            <w:r w:rsidRPr="009C4609">
              <w:rPr>
                <w:rFonts w:asciiTheme="minorHAnsi" w:hAnsiTheme="minorHAnsi"/>
              </w:rPr>
              <w:t>chat</w:t>
            </w:r>
          </w:p>
          <w:p w14:paraId="535CF170" w14:textId="039E1699" w:rsidR="00B57A2D" w:rsidRPr="009C4609" w:rsidRDefault="00B57A2D">
            <w:pPr>
              <w:rPr>
                <w:rFonts w:asciiTheme="minorHAnsi" w:hAnsiTheme="minorHAnsi"/>
              </w:rPr>
            </w:pPr>
            <w:r w:rsidRPr="009C4609">
              <w:rPr>
                <w:rFonts w:asciiTheme="minorHAnsi" w:hAnsiTheme="minorHAnsi"/>
              </w:rPr>
              <w:tab/>
              <w:t xml:space="preserve">Multiplayer online </w:t>
            </w:r>
            <w:r w:rsidR="00F252D0" w:rsidRPr="009C4609">
              <w:rPr>
                <w:rFonts w:asciiTheme="minorHAnsi" w:hAnsiTheme="minorHAnsi"/>
              </w:rPr>
              <w:tab/>
            </w:r>
            <w:r w:rsidRPr="009C4609">
              <w:rPr>
                <w:rFonts w:asciiTheme="minorHAnsi" w:hAnsiTheme="minorHAnsi"/>
              </w:rPr>
              <w:t>gaming</w:t>
            </w:r>
          </w:p>
          <w:p w14:paraId="2FA7390B" w14:textId="62D5A905" w:rsidR="00B57A2D" w:rsidRPr="009C4609" w:rsidRDefault="00B57A2D">
            <w:pPr>
              <w:rPr>
                <w:rFonts w:asciiTheme="minorHAnsi" w:hAnsiTheme="minorHAnsi"/>
              </w:rPr>
            </w:pPr>
            <w:r w:rsidRPr="009C4609">
              <w:rPr>
                <w:rFonts w:asciiTheme="minorHAnsi" w:hAnsiTheme="minorHAnsi"/>
              </w:rPr>
              <w:tab/>
              <w:t xml:space="preserve">Desktop video </w:t>
            </w:r>
            <w:r w:rsidR="00F252D0" w:rsidRPr="009C4609">
              <w:rPr>
                <w:rFonts w:asciiTheme="minorHAnsi" w:hAnsiTheme="minorHAnsi"/>
              </w:rPr>
              <w:tab/>
            </w:r>
            <w:r w:rsidRPr="009C4609">
              <w:rPr>
                <w:rFonts w:asciiTheme="minorHAnsi" w:hAnsiTheme="minorHAnsi"/>
              </w:rPr>
              <w:t>conferencing</w:t>
            </w:r>
          </w:p>
        </w:tc>
      </w:tr>
      <w:tr w:rsidR="00F91957" w:rsidRPr="004357C2" w14:paraId="39AC9C0F" w14:textId="77777777" w:rsidTr="00F252D0">
        <w:tc>
          <w:tcPr>
            <w:tcW w:w="690" w:type="pct"/>
          </w:tcPr>
          <w:p w14:paraId="7BD710FB" w14:textId="77777777" w:rsidR="00F91957" w:rsidRPr="004357C2" w:rsidRDefault="00F91957">
            <w:pPr>
              <w:rPr>
                <w:rFonts w:asciiTheme="minorHAnsi" w:hAnsiTheme="minorHAnsi"/>
              </w:rPr>
            </w:pPr>
          </w:p>
        </w:tc>
        <w:tc>
          <w:tcPr>
            <w:tcW w:w="2643" w:type="pct"/>
          </w:tcPr>
          <w:p w14:paraId="461D4051" w14:textId="601C1B7C" w:rsidR="00F252D0" w:rsidRDefault="00F252D0" w:rsidP="00917323">
            <w:pPr>
              <w:rPr>
                <w:rFonts w:asciiTheme="minorHAnsi" w:hAnsiTheme="minorHAnsi" w:cs="Helvetica"/>
                <w:color w:val="000000"/>
              </w:rPr>
            </w:pPr>
            <w:r>
              <w:rPr>
                <w:rFonts w:asciiTheme="minorHAnsi" w:hAnsiTheme="minorHAnsi" w:cs="Helvetica"/>
                <w:color w:val="000000"/>
              </w:rPr>
              <w:t>A</w:t>
            </w:r>
            <w:r w:rsidRPr="004357C2">
              <w:rPr>
                <w:rFonts w:asciiTheme="minorHAnsi" w:hAnsiTheme="minorHAnsi" w:cs="Helvetica"/>
                <w:color w:val="000000"/>
              </w:rPr>
              <w:t>ssessment</w:t>
            </w:r>
          </w:p>
          <w:p w14:paraId="04B36AFE" w14:textId="39C222EC" w:rsidR="00F91957" w:rsidRPr="004357C2" w:rsidRDefault="00F252D0" w:rsidP="00917323">
            <w:pPr>
              <w:rPr>
                <w:rFonts w:asciiTheme="minorHAnsi" w:hAnsiTheme="minorHAnsi" w:cs="Helvetica"/>
                <w:color w:val="000000"/>
              </w:rPr>
            </w:pPr>
            <w:r>
              <w:rPr>
                <w:rFonts w:asciiTheme="minorHAnsi" w:hAnsiTheme="minorHAnsi" w:cs="Helvetica"/>
                <w:color w:val="000000"/>
              </w:rPr>
              <w:tab/>
            </w:r>
            <w:r w:rsidR="00F91957" w:rsidRPr="004357C2">
              <w:rPr>
                <w:rFonts w:asciiTheme="minorHAnsi" w:hAnsiTheme="minorHAnsi" w:cs="Helvetica"/>
                <w:color w:val="000000"/>
              </w:rPr>
              <w:t xml:space="preserve">Diagnostic </w:t>
            </w:r>
          </w:p>
          <w:p w14:paraId="721C44D9" w14:textId="67C2861B" w:rsidR="00F91957" w:rsidRPr="004357C2" w:rsidRDefault="00F252D0" w:rsidP="00917323">
            <w:pPr>
              <w:rPr>
                <w:rFonts w:asciiTheme="minorHAnsi" w:hAnsiTheme="minorHAnsi" w:cs="Helvetica"/>
                <w:color w:val="000000"/>
              </w:rPr>
            </w:pPr>
            <w:r>
              <w:rPr>
                <w:rFonts w:asciiTheme="minorHAnsi" w:hAnsiTheme="minorHAnsi" w:cs="Helvetica"/>
                <w:color w:val="000000"/>
              </w:rPr>
              <w:tab/>
            </w:r>
            <w:r w:rsidR="00F91957" w:rsidRPr="004357C2">
              <w:rPr>
                <w:rFonts w:asciiTheme="minorHAnsi" w:hAnsiTheme="minorHAnsi" w:cs="Helvetica"/>
                <w:color w:val="000000"/>
              </w:rPr>
              <w:t xml:space="preserve">Formative </w:t>
            </w:r>
          </w:p>
          <w:p w14:paraId="418A29F9" w14:textId="2C9FB9DD" w:rsidR="00F91957" w:rsidRPr="004357C2" w:rsidRDefault="00F252D0" w:rsidP="00917323">
            <w:pPr>
              <w:rPr>
                <w:rFonts w:asciiTheme="minorHAnsi" w:hAnsiTheme="minorHAnsi"/>
              </w:rPr>
            </w:pPr>
            <w:r>
              <w:rPr>
                <w:rFonts w:asciiTheme="minorHAnsi" w:hAnsiTheme="minorHAnsi" w:cs="Helvetica"/>
                <w:color w:val="000000"/>
              </w:rPr>
              <w:tab/>
            </w:r>
            <w:r w:rsidR="00F91957" w:rsidRPr="004357C2">
              <w:rPr>
                <w:rFonts w:asciiTheme="minorHAnsi" w:hAnsiTheme="minorHAnsi" w:cs="Helvetica"/>
                <w:color w:val="000000"/>
              </w:rPr>
              <w:t xml:space="preserve">Summative </w:t>
            </w:r>
          </w:p>
          <w:p w14:paraId="6C791A15" w14:textId="06AA1706" w:rsidR="00F91957" w:rsidRPr="004357C2" w:rsidRDefault="00F252D0" w:rsidP="00917323">
            <w:pPr>
              <w:rPr>
                <w:rFonts w:asciiTheme="minorHAnsi" w:hAnsiTheme="minorHAnsi"/>
              </w:rPr>
            </w:pPr>
            <w:r>
              <w:rPr>
                <w:rFonts w:asciiTheme="minorHAnsi" w:hAnsiTheme="minorHAnsi" w:cs="Helvetica"/>
                <w:color w:val="000000"/>
              </w:rPr>
              <w:tab/>
            </w:r>
            <w:r w:rsidR="00F91957" w:rsidRPr="004357C2">
              <w:rPr>
                <w:rFonts w:asciiTheme="minorHAnsi" w:hAnsiTheme="minorHAnsi" w:cs="Helvetica"/>
                <w:color w:val="000000"/>
              </w:rPr>
              <w:t xml:space="preserve">Alternative </w:t>
            </w:r>
          </w:p>
          <w:p w14:paraId="7CEA95A8" w14:textId="77777777" w:rsidR="00F91957" w:rsidRPr="004357C2" w:rsidRDefault="00F91957" w:rsidP="00917323">
            <w:pPr>
              <w:rPr>
                <w:rFonts w:asciiTheme="minorHAnsi" w:hAnsiTheme="minorHAnsi"/>
              </w:rPr>
            </w:pPr>
            <w:r w:rsidRPr="004357C2">
              <w:rPr>
                <w:rFonts w:asciiTheme="minorHAnsi" w:hAnsiTheme="minorHAnsi"/>
              </w:rPr>
              <w:t>Evaluation</w:t>
            </w:r>
          </w:p>
          <w:p w14:paraId="4E7C3BF3" w14:textId="77777777" w:rsidR="00F91957" w:rsidRPr="004357C2" w:rsidRDefault="00F91957" w:rsidP="00917323">
            <w:pPr>
              <w:rPr>
                <w:rFonts w:asciiTheme="minorHAnsi" w:hAnsiTheme="minorHAnsi"/>
              </w:rPr>
            </w:pPr>
            <w:r w:rsidRPr="004357C2">
              <w:rPr>
                <w:rFonts w:asciiTheme="minorHAnsi" w:hAnsiTheme="minorHAnsi"/>
              </w:rPr>
              <w:t>Grading</w:t>
            </w:r>
          </w:p>
          <w:p w14:paraId="0F14C51A" w14:textId="77777777" w:rsidR="00F91957" w:rsidRPr="004357C2" w:rsidRDefault="00F91957" w:rsidP="00917323">
            <w:pPr>
              <w:rPr>
                <w:rFonts w:asciiTheme="minorHAnsi" w:hAnsiTheme="minorHAnsi"/>
              </w:rPr>
            </w:pPr>
            <w:r w:rsidRPr="004357C2">
              <w:rPr>
                <w:rFonts w:asciiTheme="minorHAnsi" w:hAnsiTheme="minorHAnsi"/>
              </w:rPr>
              <w:t>Validity</w:t>
            </w:r>
          </w:p>
          <w:p w14:paraId="2ADA3889" w14:textId="019F859F" w:rsidR="00F91957" w:rsidRPr="004357C2" w:rsidRDefault="00F252D0" w:rsidP="00917323">
            <w:pPr>
              <w:rPr>
                <w:rFonts w:asciiTheme="minorHAnsi" w:hAnsiTheme="minorHAnsi"/>
              </w:rPr>
            </w:pPr>
            <w:r>
              <w:rPr>
                <w:rFonts w:asciiTheme="minorHAnsi" w:hAnsiTheme="minorHAnsi"/>
              </w:rPr>
              <w:t>Re</w:t>
            </w:r>
            <w:r w:rsidR="00F91957" w:rsidRPr="004357C2">
              <w:rPr>
                <w:rFonts w:asciiTheme="minorHAnsi" w:hAnsiTheme="minorHAnsi"/>
              </w:rPr>
              <w:t>liability</w:t>
            </w:r>
          </w:p>
          <w:p w14:paraId="10B79B31" w14:textId="77777777" w:rsidR="00F91957" w:rsidRPr="004357C2" w:rsidRDefault="00F91957" w:rsidP="00917323">
            <w:pPr>
              <w:rPr>
                <w:rFonts w:asciiTheme="minorHAnsi" w:hAnsiTheme="minorHAnsi"/>
              </w:rPr>
            </w:pPr>
            <w:r w:rsidRPr="004357C2">
              <w:rPr>
                <w:rFonts w:asciiTheme="minorHAnsi" w:hAnsiTheme="minorHAnsi"/>
              </w:rPr>
              <w:t>Rubrics</w:t>
            </w:r>
          </w:p>
        </w:tc>
        <w:tc>
          <w:tcPr>
            <w:tcW w:w="1667" w:type="pct"/>
          </w:tcPr>
          <w:p w14:paraId="6EC95BD9" w14:textId="77777777" w:rsidR="00F91957" w:rsidRPr="009C4609" w:rsidRDefault="00F91957">
            <w:pPr>
              <w:rPr>
                <w:rFonts w:asciiTheme="minorHAnsi" w:hAnsiTheme="minorHAnsi"/>
              </w:rPr>
            </w:pPr>
            <w:r w:rsidRPr="009C4609">
              <w:rPr>
                <w:rFonts w:asciiTheme="minorHAnsi" w:hAnsiTheme="minorHAnsi"/>
              </w:rPr>
              <w:t>Reading journal</w:t>
            </w:r>
          </w:p>
          <w:p w14:paraId="3DD584C0" w14:textId="77777777" w:rsidR="00F91957" w:rsidRPr="009C4609" w:rsidRDefault="00F91957">
            <w:pPr>
              <w:rPr>
                <w:rFonts w:asciiTheme="minorHAnsi" w:hAnsiTheme="minorHAnsi"/>
              </w:rPr>
            </w:pPr>
            <w:r w:rsidRPr="009C4609">
              <w:rPr>
                <w:rFonts w:asciiTheme="minorHAnsi" w:hAnsiTheme="minorHAnsi"/>
              </w:rPr>
              <w:t>Teacher observation</w:t>
            </w:r>
          </w:p>
          <w:p w14:paraId="43528966" w14:textId="77777777" w:rsidR="00F91957" w:rsidRPr="009C4609" w:rsidRDefault="00F91957">
            <w:pPr>
              <w:rPr>
                <w:rFonts w:asciiTheme="minorHAnsi" w:hAnsiTheme="minorHAnsi"/>
              </w:rPr>
            </w:pPr>
            <w:r w:rsidRPr="009C4609">
              <w:rPr>
                <w:rFonts w:asciiTheme="minorHAnsi" w:hAnsiTheme="minorHAnsi"/>
              </w:rPr>
              <w:t>Demonstration</w:t>
            </w:r>
          </w:p>
          <w:p w14:paraId="506DEB1D" w14:textId="77777777" w:rsidR="00F91957" w:rsidRPr="009C4609" w:rsidRDefault="00FE5054">
            <w:pPr>
              <w:rPr>
                <w:rFonts w:asciiTheme="minorHAnsi" w:hAnsiTheme="minorHAnsi"/>
              </w:rPr>
            </w:pPr>
            <w:r w:rsidRPr="009C4609">
              <w:rPr>
                <w:rFonts w:asciiTheme="minorHAnsi" w:hAnsiTheme="minorHAnsi"/>
              </w:rPr>
              <w:t>Project</w:t>
            </w:r>
          </w:p>
          <w:p w14:paraId="23E1A84E" w14:textId="77777777" w:rsidR="00F91957" w:rsidRPr="009C4609" w:rsidRDefault="00F91957">
            <w:pPr>
              <w:rPr>
                <w:rFonts w:asciiTheme="minorHAnsi" w:hAnsiTheme="minorHAnsi"/>
              </w:rPr>
            </w:pPr>
            <w:r w:rsidRPr="009C4609">
              <w:rPr>
                <w:rFonts w:asciiTheme="minorHAnsi" w:hAnsiTheme="minorHAnsi"/>
              </w:rPr>
              <w:t>Exhibition</w:t>
            </w:r>
          </w:p>
          <w:p w14:paraId="230279FA" w14:textId="77777777" w:rsidR="00F91957" w:rsidRPr="009C4609" w:rsidRDefault="00F91957">
            <w:pPr>
              <w:rPr>
                <w:rFonts w:asciiTheme="minorHAnsi" w:hAnsiTheme="minorHAnsi"/>
              </w:rPr>
            </w:pPr>
            <w:r w:rsidRPr="009C4609">
              <w:rPr>
                <w:rFonts w:asciiTheme="minorHAnsi" w:hAnsiTheme="minorHAnsi"/>
              </w:rPr>
              <w:t>DRTA</w:t>
            </w:r>
          </w:p>
          <w:p w14:paraId="66984C12" w14:textId="1996D09D" w:rsidR="009C4609" w:rsidRDefault="009C4609">
            <w:pPr>
              <w:rPr>
                <w:rFonts w:asciiTheme="minorHAnsi" w:hAnsiTheme="minorHAnsi"/>
              </w:rPr>
            </w:pPr>
            <w:r>
              <w:rPr>
                <w:rFonts w:asciiTheme="minorHAnsi" w:hAnsiTheme="minorHAnsi"/>
              </w:rPr>
              <w:t>Graphic organizer</w:t>
            </w:r>
            <w:r w:rsidR="00BC6D41">
              <w:rPr>
                <w:rFonts w:asciiTheme="minorHAnsi" w:hAnsiTheme="minorHAnsi"/>
              </w:rPr>
              <w:t>s</w:t>
            </w:r>
            <w:r w:rsidR="00F1277A">
              <w:rPr>
                <w:rFonts w:asciiTheme="minorHAnsi" w:hAnsiTheme="minorHAnsi"/>
              </w:rPr>
              <w:t>:</w:t>
            </w:r>
          </w:p>
          <w:p w14:paraId="65194453" w14:textId="77777777" w:rsidR="00F1277A" w:rsidRDefault="00F1277A" w:rsidP="00F1277A">
            <w:pPr>
              <w:ind w:left="277"/>
              <w:rPr>
                <w:rFonts w:asciiTheme="minorHAnsi" w:hAnsiTheme="minorHAnsi" w:cs="Helvetica"/>
                <w:color w:val="000000"/>
              </w:rPr>
            </w:pPr>
            <w:r w:rsidRPr="009C4609">
              <w:rPr>
                <w:rFonts w:asciiTheme="minorHAnsi" w:hAnsiTheme="minorHAnsi" w:cs="Helvetica"/>
                <w:color w:val="000000"/>
              </w:rPr>
              <w:t xml:space="preserve">Text map </w:t>
            </w:r>
          </w:p>
          <w:p w14:paraId="155F1FA3" w14:textId="7D4D70E0" w:rsidR="00F1277A" w:rsidRPr="009C4609" w:rsidRDefault="00F1277A" w:rsidP="00F1277A">
            <w:pPr>
              <w:ind w:left="277"/>
              <w:rPr>
                <w:rFonts w:asciiTheme="minorHAnsi" w:hAnsiTheme="minorHAnsi" w:cs="Helvetica"/>
                <w:color w:val="000000"/>
              </w:rPr>
            </w:pPr>
            <w:r>
              <w:rPr>
                <w:rFonts w:asciiTheme="minorHAnsi" w:hAnsiTheme="minorHAnsi" w:cs="Helvetica"/>
                <w:color w:val="000000"/>
              </w:rPr>
              <w:t>Character Map</w:t>
            </w:r>
          </w:p>
          <w:p w14:paraId="7445DA91" w14:textId="1EF03837" w:rsidR="00F1277A" w:rsidRPr="009C4609" w:rsidRDefault="00F1277A">
            <w:pPr>
              <w:ind w:left="277"/>
              <w:rPr>
                <w:rFonts w:asciiTheme="minorHAnsi" w:hAnsiTheme="minorHAnsi"/>
              </w:rPr>
            </w:pPr>
            <w:r>
              <w:rPr>
                <w:rFonts w:asciiTheme="minorHAnsi" w:hAnsiTheme="minorHAnsi"/>
              </w:rPr>
              <w:t>Discussion webbing</w:t>
            </w:r>
          </w:p>
          <w:p w14:paraId="067FF087" w14:textId="77777777" w:rsidR="00F91957" w:rsidRPr="009C4609" w:rsidRDefault="00F91957">
            <w:pPr>
              <w:rPr>
                <w:rFonts w:asciiTheme="minorHAnsi" w:hAnsiTheme="minorHAnsi"/>
              </w:rPr>
            </w:pPr>
            <w:r w:rsidRPr="009C4609">
              <w:rPr>
                <w:rFonts w:asciiTheme="minorHAnsi" w:hAnsiTheme="minorHAnsi"/>
              </w:rPr>
              <w:t>Summary</w:t>
            </w:r>
          </w:p>
          <w:p w14:paraId="753B0CFC" w14:textId="77777777" w:rsidR="00F91957" w:rsidRPr="009C4609" w:rsidRDefault="00F91957">
            <w:pPr>
              <w:rPr>
                <w:rFonts w:asciiTheme="minorHAnsi" w:hAnsiTheme="minorHAnsi" w:cs="Helvetica"/>
                <w:color w:val="000000"/>
              </w:rPr>
            </w:pPr>
            <w:r w:rsidRPr="009C4609">
              <w:rPr>
                <w:rFonts w:asciiTheme="minorHAnsi" w:hAnsiTheme="minorHAnsi" w:cs="Helvetica"/>
                <w:color w:val="000000"/>
              </w:rPr>
              <w:t>Content questions</w:t>
            </w:r>
          </w:p>
          <w:p w14:paraId="756E043F" w14:textId="77777777" w:rsidR="00F91957" w:rsidRPr="009C4609" w:rsidRDefault="00F91957">
            <w:pPr>
              <w:rPr>
                <w:rFonts w:asciiTheme="minorHAnsi" w:hAnsiTheme="minorHAnsi" w:cs="Helvetica"/>
                <w:color w:val="000000"/>
              </w:rPr>
            </w:pPr>
            <w:r w:rsidRPr="009C4609">
              <w:rPr>
                <w:rFonts w:asciiTheme="minorHAnsi" w:hAnsiTheme="minorHAnsi" w:cs="Helvetica"/>
                <w:color w:val="000000"/>
              </w:rPr>
              <w:t xml:space="preserve">T/F </w:t>
            </w:r>
          </w:p>
          <w:p w14:paraId="18A5E9E3" w14:textId="77777777" w:rsidR="00F91957" w:rsidRPr="009C4609" w:rsidRDefault="00F91957">
            <w:pPr>
              <w:rPr>
                <w:rFonts w:asciiTheme="minorHAnsi" w:hAnsiTheme="minorHAnsi" w:cs="Helvetica"/>
                <w:color w:val="000000"/>
              </w:rPr>
            </w:pPr>
            <w:r w:rsidRPr="009C4609">
              <w:rPr>
                <w:rFonts w:asciiTheme="minorHAnsi" w:hAnsiTheme="minorHAnsi" w:cs="Helvetica"/>
                <w:color w:val="000000"/>
              </w:rPr>
              <w:t xml:space="preserve">MCQ </w:t>
            </w:r>
          </w:p>
          <w:p w14:paraId="1AFDBFCF" w14:textId="77777777" w:rsidR="00F91957" w:rsidRPr="009C4609" w:rsidRDefault="00F91957">
            <w:pPr>
              <w:rPr>
                <w:rFonts w:asciiTheme="minorHAnsi" w:hAnsiTheme="minorHAnsi" w:cs="Helvetica"/>
                <w:color w:val="000000"/>
              </w:rPr>
            </w:pPr>
            <w:r w:rsidRPr="009C4609">
              <w:rPr>
                <w:rFonts w:asciiTheme="minorHAnsi" w:hAnsiTheme="minorHAnsi" w:cs="Helvetica"/>
                <w:color w:val="000000"/>
              </w:rPr>
              <w:t xml:space="preserve">Matrix </w:t>
            </w:r>
          </w:p>
          <w:p w14:paraId="0ABE1808" w14:textId="5FD5DE28" w:rsidR="00F91957" w:rsidRPr="009C4609" w:rsidRDefault="00F91957">
            <w:pPr>
              <w:rPr>
                <w:rFonts w:asciiTheme="minorHAnsi" w:hAnsiTheme="minorHAnsi" w:cs="Helvetica"/>
                <w:color w:val="000000"/>
              </w:rPr>
            </w:pPr>
            <w:r w:rsidRPr="009C4609">
              <w:rPr>
                <w:rFonts w:asciiTheme="minorHAnsi" w:hAnsiTheme="minorHAnsi" w:cs="Helvetica"/>
                <w:color w:val="000000"/>
              </w:rPr>
              <w:t xml:space="preserve">Reflective reports </w:t>
            </w:r>
          </w:p>
        </w:tc>
      </w:tr>
    </w:tbl>
    <w:p w14:paraId="2DEBCB49" w14:textId="36DEF3EC" w:rsidR="004357C2" w:rsidRPr="004357C2" w:rsidRDefault="004357C2">
      <w:pPr>
        <w:rPr>
          <w:rFonts w:asciiTheme="minorHAnsi" w:hAnsiTheme="minorHAnsi"/>
        </w:rPr>
      </w:pPr>
    </w:p>
    <w:p w14:paraId="49E26F35" w14:textId="77777777" w:rsidR="004357C2" w:rsidRPr="004357C2" w:rsidRDefault="004357C2">
      <w:pPr>
        <w:rPr>
          <w:rFonts w:asciiTheme="minorHAnsi" w:hAnsiTheme="minorHAnsi"/>
        </w:rPr>
      </w:pPr>
      <w:r w:rsidRPr="004357C2">
        <w:rPr>
          <w:rFonts w:asciiTheme="minorHAnsi" w:hAnsiTheme="minorHAnsi"/>
        </w:rPr>
        <w:br w:type="page"/>
      </w:r>
    </w:p>
    <w:p w14:paraId="51448744" w14:textId="77777777" w:rsidR="00F026AD" w:rsidRPr="00F252D0" w:rsidRDefault="00F026AD" w:rsidP="00F026AD">
      <w:pPr>
        <w:rPr>
          <w:rFonts w:asciiTheme="minorHAnsi" w:hAnsiTheme="minorHAnsi"/>
          <w:b/>
        </w:rPr>
      </w:pPr>
      <w:r w:rsidRPr="00F252D0">
        <w:rPr>
          <w:rFonts w:asciiTheme="minorHAnsi" w:hAnsiTheme="minorHAnsi"/>
          <w:b/>
        </w:rPr>
        <w:t xml:space="preserve">Lesson Study </w:t>
      </w:r>
    </w:p>
    <w:p w14:paraId="4D060A61" w14:textId="77777777" w:rsidR="00F026AD" w:rsidRPr="004357C2" w:rsidRDefault="00F026AD" w:rsidP="00F026AD">
      <w:pPr>
        <w:rPr>
          <w:rFonts w:asciiTheme="minorHAnsi" w:hAnsiTheme="minorHAnsi"/>
        </w:rPr>
      </w:pPr>
    </w:p>
    <w:p w14:paraId="7BC8FA6F" w14:textId="77777777" w:rsidR="00F026AD" w:rsidRPr="004357C2" w:rsidRDefault="00F026AD" w:rsidP="00F026AD">
      <w:pPr>
        <w:jc w:val="center"/>
        <w:rPr>
          <w:rFonts w:asciiTheme="minorHAnsi" w:hAnsiTheme="minorHAnsi" w:cs="Arial"/>
          <w:b/>
        </w:rPr>
      </w:pPr>
      <w:r w:rsidRPr="004357C2">
        <w:rPr>
          <w:rFonts w:asciiTheme="minorHAnsi" w:hAnsiTheme="minorHAnsi" w:cs="Arial"/>
          <w:b/>
        </w:rPr>
        <w:t>Planning</w:t>
      </w:r>
    </w:p>
    <w:p w14:paraId="683C744D" w14:textId="77777777" w:rsidR="00F026AD" w:rsidRPr="004357C2" w:rsidRDefault="00F026AD" w:rsidP="00F026AD">
      <w:pPr>
        <w:jc w:val="center"/>
        <w:rPr>
          <w:rFonts w:asciiTheme="minorHAnsi" w:hAnsiTheme="minorHAnsi" w:cs="Arial"/>
          <w:b/>
        </w:rPr>
      </w:pPr>
    </w:p>
    <w:p w14:paraId="7246911A" w14:textId="77777777" w:rsidR="00F026AD" w:rsidRPr="004357C2" w:rsidRDefault="00F026AD" w:rsidP="00F026AD">
      <w:pPr>
        <w:rPr>
          <w:rFonts w:asciiTheme="minorHAnsi" w:hAnsiTheme="minorHAnsi" w:cs="Arial"/>
          <w:b/>
        </w:rPr>
      </w:pPr>
      <w:r w:rsidRPr="004357C2">
        <w:rPr>
          <w:rFonts w:asciiTheme="minorHAnsi" w:hAnsiTheme="minorHAnsi" w:cs="Arial"/>
          <w:b/>
        </w:rPr>
        <w:t>STEP 1: FORM A TEAM</w:t>
      </w:r>
    </w:p>
    <w:p w14:paraId="18397833" w14:textId="77777777" w:rsidR="00F026AD" w:rsidRPr="004357C2" w:rsidRDefault="00F026AD" w:rsidP="00F026AD">
      <w:pPr>
        <w:rPr>
          <w:rFonts w:asciiTheme="minorHAnsi" w:hAnsiTheme="minorHAnsi" w:cs="Arial"/>
        </w:rPr>
      </w:pPr>
    </w:p>
    <w:p w14:paraId="6FC509C7" w14:textId="77777777" w:rsidR="00F026AD" w:rsidRPr="004357C2" w:rsidRDefault="00F026AD" w:rsidP="00F026AD">
      <w:pPr>
        <w:numPr>
          <w:ilvl w:val="0"/>
          <w:numId w:val="1"/>
        </w:numPr>
        <w:rPr>
          <w:rFonts w:asciiTheme="minorHAnsi" w:hAnsiTheme="minorHAnsi" w:cs="Arial"/>
        </w:rPr>
      </w:pPr>
      <w:r w:rsidRPr="004357C2">
        <w:rPr>
          <w:rFonts w:asciiTheme="minorHAnsi" w:hAnsiTheme="minorHAnsi" w:cs="Arial"/>
        </w:rPr>
        <w:t xml:space="preserve">Who will be your team members? For each participant, record the person’s name, </w:t>
      </w:r>
      <w:proofErr w:type="spellStart"/>
      <w:r w:rsidRPr="004357C2">
        <w:rPr>
          <w:rFonts w:asciiTheme="minorHAnsi" w:hAnsiTheme="minorHAnsi" w:cs="Arial"/>
        </w:rPr>
        <w:t>dept</w:t>
      </w:r>
      <w:proofErr w:type="spellEnd"/>
      <w:r w:rsidRPr="004357C2">
        <w:rPr>
          <w:rFonts w:asciiTheme="minorHAnsi" w:hAnsiTheme="minorHAnsi" w:cs="Arial"/>
        </w:rPr>
        <w:t xml:space="preserve">/unit, and email. </w:t>
      </w:r>
    </w:p>
    <w:p w14:paraId="7514FB8B" w14:textId="77777777" w:rsidR="00F026AD" w:rsidRPr="004357C2" w:rsidRDefault="00F026AD" w:rsidP="00F026AD">
      <w:pPr>
        <w:numPr>
          <w:ilvl w:val="0"/>
          <w:numId w:val="1"/>
        </w:numPr>
        <w:rPr>
          <w:rFonts w:asciiTheme="minorHAnsi" w:hAnsiTheme="minorHAnsi" w:cs="Arial"/>
        </w:rPr>
      </w:pPr>
      <w:r w:rsidRPr="004357C2">
        <w:rPr>
          <w:rFonts w:asciiTheme="minorHAnsi" w:hAnsiTheme="minorHAnsi" w:cs="Arial"/>
        </w:rPr>
        <w:t>What role will each team member play in this lesson study? (</w:t>
      </w:r>
      <w:proofErr w:type="gramStart"/>
      <w:r w:rsidRPr="004357C2">
        <w:rPr>
          <w:rFonts w:asciiTheme="minorHAnsi" w:hAnsiTheme="minorHAnsi" w:cs="Arial"/>
        </w:rPr>
        <w:t>teacher</w:t>
      </w:r>
      <w:proofErr w:type="gramEnd"/>
      <w:r w:rsidRPr="004357C2">
        <w:rPr>
          <w:rFonts w:asciiTheme="minorHAnsi" w:hAnsiTheme="minorHAnsi" w:cs="Arial"/>
        </w:rPr>
        <w:t>, observer, time keeper, survey collector, etc.)</w:t>
      </w:r>
    </w:p>
    <w:p w14:paraId="41030532" w14:textId="77777777" w:rsidR="00F026AD" w:rsidRPr="004357C2" w:rsidRDefault="00F026AD" w:rsidP="00F026AD">
      <w:pPr>
        <w:rPr>
          <w:rFonts w:asciiTheme="minorHAnsi" w:hAnsiTheme="minorHAnsi"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50"/>
        <w:gridCol w:w="2208"/>
        <w:gridCol w:w="4030"/>
        <w:gridCol w:w="1488"/>
      </w:tblGrid>
      <w:tr w:rsidR="00F026AD" w:rsidRPr="004357C2" w14:paraId="6928C716" w14:textId="77777777" w:rsidTr="00F026AD">
        <w:tc>
          <w:tcPr>
            <w:tcW w:w="1998" w:type="dxa"/>
          </w:tcPr>
          <w:p w14:paraId="2BEB3930" w14:textId="77777777" w:rsidR="00F026AD" w:rsidRPr="004357C2" w:rsidRDefault="00F026AD" w:rsidP="00F026AD">
            <w:pPr>
              <w:spacing w:line="480" w:lineRule="auto"/>
              <w:jc w:val="center"/>
              <w:rPr>
                <w:rFonts w:asciiTheme="minorHAnsi" w:hAnsiTheme="minorHAnsi" w:cs="Arial"/>
                <w:b/>
              </w:rPr>
            </w:pPr>
            <w:r w:rsidRPr="004357C2">
              <w:rPr>
                <w:rFonts w:asciiTheme="minorHAnsi" w:hAnsiTheme="minorHAnsi" w:cs="Arial"/>
                <w:b/>
              </w:rPr>
              <w:t>Name</w:t>
            </w:r>
          </w:p>
        </w:tc>
        <w:tc>
          <w:tcPr>
            <w:tcW w:w="2340" w:type="dxa"/>
          </w:tcPr>
          <w:p w14:paraId="79FDC119" w14:textId="77777777" w:rsidR="00F026AD" w:rsidRPr="004357C2" w:rsidRDefault="00F026AD" w:rsidP="00F026AD">
            <w:pPr>
              <w:spacing w:line="480" w:lineRule="auto"/>
              <w:jc w:val="center"/>
              <w:rPr>
                <w:rFonts w:asciiTheme="minorHAnsi" w:hAnsiTheme="minorHAnsi" w:cs="Arial"/>
                <w:b/>
              </w:rPr>
            </w:pPr>
            <w:proofErr w:type="spellStart"/>
            <w:r w:rsidRPr="004357C2">
              <w:rPr>
                <w:rFonts w:asciiTheme="minorHAnsi" w:hAnsiTheme="minorHAnsi" w:cs="Arial"/>
                <w:b/>
              </w:rPr>
              <w:t>Dept</w:t>
            </w:r>
            <w:proofErr w:type="spellEnd"/>
            <w:r w:rsidRPr="004357C2">
              <w:rPr>
                <w:rFonts w:asciiTheme="minorHAnsi" w:hAnsiTheme="minorHAnsi" w:cs="Arial"/>
                <w:b/>
              </w:rPr>
              <w:t>/unit</w:t>
            </w:r>
          </w:p>
        </w:tc>
        <w:tc>
          <w:tcPr>
            <w:tcW w:w="4500" w:type="dxa"/>
          </w:tcPr>
          <w:p w14:paraId="16E5D40C" w14:textId="77777777" w:rsidR="00F026AD" w:rsidRPr="004357C2" w:rsidRDefault="00F026AD" w:rsidP="00F026AD">
            <w:pPr>
              <w:spacing w:line="480" w:lineRule="auto"/>
              <w:jc w:val="center"/>
              <w:rPr>
                <w:rFonts w:asciiTheme="minorHAnsi" w:hAnsiTheme="minorHAnsi" w:cs="Arial"/>
                <w:b/>
              </w:rPr>
            </w:pPr>
            <w:r w:rsidRPr="004357C2">
              <w:rPr>
                <w:rFonts w:asciiTheme="minorHAnsi" w:hAnsiTheme="minorHAnsi" w:cs="Arial"/>
                <w:b/>
              </w:rPr>
              <w:t>Email</w:t>
            </w:r>
          </w:p>
        </w:tc>
        <w:tc>
          <w:tcPr>
            <w:tcW w:w="1602" w:type="dxa"/>
          </w:tcPr>
          <w:p w14:paraId="0A047C7F" w14:textId="77777777" w:rsidR="00F026AD" w:rsidRPr="004357C2" w:rsidRDefault="00F026AD" w:rsidP="00F026AD">
            <w:pPr>
              <w:spacing w:line="480" w:lineRule="auto"/>
              <w:jc w:val="center"/>
              <w:rPr>
                <w:rFonts w:asciiTheme="minorHAnsi" w:hAnsiTheme="minorHAnsi" w:cs="Arial"/>
                <w:b/>
              </w:rPr>
            </w:pPr>
            <w:r w:rsidRPr="004357C2">
              <w:rPr>
                <w:rFonts w:asciiTheme="minorHAnsi" w:hAnsiTheme="minorHAnsi" w:cs="Arial"/>
                <w:b/>
              </w:rPr>
              <w:t>Role</w:t>
            </w:r>
          </w:p>
        </w:tc>
      </w:tr>
      <w:tr w:rsidR="00F026AD" w:rsidRPr="004357C2" w14:paraId="39A118E1" w14:textId="77777777" w:rsidTr="00F026AD">
        <w:tc>
          <w:tcPr>
            <w:tcW w:w="1998" w:type="dxa"/>
          </w:tcPr>
          <w:p w14:paraId="5C6A849C" w14:textId="77777777" w:rsidR="00F026AD" w:rsidRPr="004357C2" w:rsidRDefault="00F026AD" w:rsidP="00F026AD">
            <w:pPr>
              <w:spacing w:line="480" w:lineRule="auto"/>
              <w:rPr>
                <w:rFonts w:asciiTheme="minorHAnsi" w:hAnsiTheme="minorHAnsi" w:cs="Arial"/>
              </w:rPr>
            </w:pPr>
          </w:p>
        </w:tc>
        <w:tc>
          <w:tcPr>
            <w:tcW w:w="2340" w:type="dxa"/>
          </w:tcPr>
          <w:p w14:paraId="7D6E4AE8" w14:textId="77777777" w:rsidR="00F026AD" w:rsidRPr="004357C2" w:rsidRDefault="00F026AD" w:rsidP="00F026AD">
            <w:pPr>
              <w:spacing w:line="480" w:lineRule="auto"/>
              <w:rPr>
                <w:rFonts w:asciiTheme="minorHAnsi" w:hAnsiTheme="minorHAnsi" w:cs="Arial"/>
              </w:rPr>
            </w:pPr>
          </w:p>
        </w:tc>
        <w:tc>
          <w:tcPr>
            <w:tcW w:w="4500" w:type="dxa"/>
          </w:tcPr>
          <w:p w14:paraId="0B3C9840" w14:textId="77777777" w:rsidR="00F026AD" w:rsidRPr="004357C2" w:rsidRDefault="00F026AD" w:rsidP="00F026AD">
            <w:pPr>
              <w:spacing w:line="480" w:lineRule="auto"/>
              <w:rPr>
                <w:rFonts w:asciiTheme="minorHAnsi" w:hAnsiTheme="minorHAnsi" w:cs="Arial"/>
              </w:rPr>
            </w:pPr>
          </w:p>
        </w:tc>
        <w:tc>
          <w:tcPr>
            <w:tcW w:w="1602" w:type="dxa"/>
          </w:tcPr>
          <w:p w14:paraId="2EA98D5E" w14:textId="77777777" w:rsidR="00F026AD" w:rsidRPr="004357C2" w:rsidRDefault="00F026AD" w:rsidP="00F026AD">
            <w:pPr>
              <w:spacing w:line="480" w:lineRule="auto"/>
              <w:rPr>
                <w:rFonts w:asciiTheme="minorHAnsi" w:hAnsiTheme="minorHAnsi" w:cs="Arial"/>
              </w:rPr>
            </w:pPr>
          </w:p>
        </w:tc>
      </w:tr>
      <w:tr w:rsidR="00F026AD" w:rsidRPr="004357C2" w14:paraId="394C35FF" w14:textId="77777777" w:rsidTr="00F026AD">
        <w:tc>
          <w:tcPr>
            <w:tcW w:w="1998" w:type="dxa"/>
          </w:tcPr>
          <w:p w14:paraId="74443F62" w14:textId="77777777" w:rsidR="00F026AD" w:rsidRPr="004357C2" w:rsidRDefault="00F026AD" w:rsidP="00F026AD">
            <w:pPr>
              <w:spacing w:line="480" w:lineRule="auto"/>
              <w:rPr>
                <w:rFonts w:asciiTheme="minorHAnsi" w:hAnsiTheme="minorHAnsi" w:cs="Arial"/>
              </w:rPr>
            </w:pPr>
          </w:p>
        </w:tc>
        <w:tc>
          <w:tcPr>
            <w:tcW w:w="2340" w:type="dxa"/>
          </w:tcPr>
          <w:p w14:paraId="79409606" w14:textId="77777777" w:rsidR="00F026AD" w:rsidRPr="004357C2" w:rsidRDefault="00F026AD" w:rsidP="00F026AD">
            <w:pPr>
              <w:spacing w:line="480" w:lineRule="auto"/>
              <w:rPr>
                <w:rFonts w:asciiTheme="minorHAnsi" w:hAnsiTheme="minorHAnsi" w:cs="Arial"/>
              </w:rPr>
            </w:pPr>
          </w:p>
        </w:tc>
        <w:tc>
          <w:tcPr>
            <w:tcW w:w="4500" w:type="dxa"/>
          </w:tcPr>
          <w:p w14:paraId="3DC85519" w14:textId="77777777" w:rsidR="00F026AD" w:rsidRPr="004357C2" w:rsidRDefault="00F026AD" w:rsidP="00F026AD">
            <w:pPr>
              <w:spacing w:line="480" w:lineRule="auto"/>
              <w:rPr>
                <w:rFonts w:asciiTheme="minorHAnsi" w:hAnsiTheme="minorHAnsi" w:cs="Arial"/>
              </w:rPr>
            </w:pPr>
          </w:p>
        </w:tc>
        <w:tc>
          <w:tcPr>
            <w:tcW w:w="1602" w:type="dxa"/>
          </w:tcPr>
          <w:p w14:paraId="49756FBB" w14:textId="77777777" w:rsidR="00F026AD" w:rsidRPr="004357C2" w:rsidRDefault="00F026AD" w:rsidP="00F026AD">
            <w:pPr>
              <w:spacing w:line="480" w:lineRule="auto"/>
              <w:rPr>
                <w:rFonts w:asciiTheme="minorHAnsi" w:hAnsiTheme="minorHAnsi" w:cs="Arial"/>
              </w:rPr>
            </w:pPr>
          </w:p>
        </w:tc>
      </w:tr>
      <w:tr w:rsidR="00F026AD" w:rsidRPr="004357C2" w14:paraId="4FF19B49" w14:textId="77777777" w:rsidTr="00F026AD">
        <w:tc>
          <w:tcPr>
            <w:tcW w:w="1998" w:type="dxa"/>
          </w:tcPr>
          <w:p w14:paraId="3BC0420B" w14:textId="77777777" w:rsidR="00F026AD" w:rsidRPr="004357C2" w:rsidRDefault="00F026AD" w:rsidP="00F026AD">
            <w:pPr>
              <w:spacing w:line="480" w:lineRule="auto"/>
              <w:rPr>
                <w:rFonts w:asciiTheme="minorHAnsi" w:hAnsiTheme="minorHAnsi" w:cs="Arial"/>
              </w:rPr>
            </w:pPr>
          </w:p>
        </w:tc>
        <w:tc>
          <w:tcPr>
            <w:tcW w:w="2340" w:type="dxa"/>
          </w:tcPr>
          <w:p w14:paraId="59B261A2" w14:textId="77777777" w:rsidR="00F026AD" w:rsidRPr="004357C2" w:rsidRDefault="00F026AD" w:rsidP="00F026AD">
            <w:pPr>
              <w:spacing w:line="480" w:lineRule="auto"/>
              <w:rPr>
                <w:rFonts w:asciiTheme="minorHAnsi" w:hAnsiTheme="minorHAnsi" w:cs="Arial"/>
              </w:rPr>
            </w:pPr>
          </w:p>
        </w:tc>
        <w:tc>
          <w:tcPr>
            <w:tcW w:w="4500" w:type="dxa"/>
          </w:tcPr>
          <w:p w14:paraId="2B586230" w14:textId="77777777" w:rsidR="00F026AD" w:rsidRPr="004357C2" w:rsidRDefault="00F026AD" w:rsidP="00F026AD">
            <w:pPr>
              <w:spacing w:line="480" w:lineRule="auto"/>
              <w:rPr>
                <w:rFonts w:asciiTheme="minorHAnsi" w:hAnsiTheme="minorHAnsi" w:cs="Arial"/>
              </w:rPr>
            </w:pPr>
          </w:p>
        </w:tc>
        <w:tc>
          <w:tcPr>
            <w:tcW w:w="1602" w:type="dxa"/>
          </w:tcPr>
          <w:p w14:paraId="78BB9936" w14:textId="77777777" w:rsidR="00F026AD" w:rsidRPr="004357C2" w:rsidRDefault="00F026AD" w:rsidP="00F026AD">
            <w:pPr>
              <w:spacing w:line="480" w:lineRule="auto"/>
              <w:rPr>
                <w:rFonts w:asciiTheme="minorHAnsi" w:hAnsiTheme="minorHAnsi" w:cs="Arial"/>
              </w:rPr>
            </w:pPr>
          </w:p>
        </w:tc>
      </w:tr>
      <w:tr w:rsidR="00F026AD" w:rsidRPr="004357C2" w14:paraId="005952FB" w14:textId="77777777" w:rsidTr="00F026AD">
        <w:tc>
          <w:tcPr>
            <w:tcW w:w="1998" w:type="dxa"/>
          </w:tcPr>
          <w:p w14:paraId="02DF244D" w14:textId="77777777" w:rsidR="00F026AD" w:rsidRPr="004357C2" w:rsidRDefault="00F026AD" w:rsidP="00F026AD">
            <w:pPr>
              <w:spacing w:line="480" w:lineRule="auto"/>
              <w:rPr>
                <w:rFonts w:asciiTheme="minorHAnsi" w:hAnsiTheme="minorHAnsi" w:cs="Arial"/>
              </w:rPr>
            </w:pPr>
          </w:p>
        </w:tc>
        <w:tc>
          <w:tcPr>
            <w:tcW w:w="2340" w:type="dxa"/>
          </w:tcPr>
          <w:p w14:paraId="45805D36" w14:textId="77777777" w:rsidR="00F026AD" w:rsidRPr="004357C2" w:rsidRDefault="00F026AD" w:rsidP="00F026AD">
            <w:pPr>
              <w:spacing w:line="480" w:lineRule="auto"/>
              <w:rPr>
                <w:rFonts w:asciiTheme="minorHAnsi" w:hAnsiTheme="minorHAnsi" w:cs="Arial"/>
              </w:rPr>
            </w:pPr>
          </w:p>
        </w:tc>
        <w:tc>
          <w:tcPr>
            <w:tcW w:w="4500" w:type="dxa"/>
          </w:tcPr>
          <w:p w14:paraId="6884C625" w14:textId="77777777" w:rsidR="00F026AD" w:rsidRPr="004357C2" w:rsidRDefault="00F026AD" w:rsidP="00F026AD">
            <w:pPr>
              <w:spacing w:line="480" w:lineRule="auto"/>
              <w:rPr>
                <w:rFonts w:asciiTheme="minorHAnsi" w:hAnsiTheme="minorHAnsi" w:cs="Arial"/>
              </w:rPr>
            </w:pPr>
          </w:p>
        </w:tc>
        <w:tc>
          <w:tcPr>
            <w:tcW w:w="1602" w:type="dxa"/>
          </w:tcPr>
          <w:p w14:paraId="48B26F01" w14:textId="77777777" w:rsidR="00F026AD" w:rsidRPr="004357C2" w:rsidRDefault="00F026AD" w:rsidP="00F026AD">
            <w:pPr>
              <w:spacing w:line="480" w:lineRule="auto"/>
              <w:rPr>
                <w:rFonts w:asciiTheme="minorHAnsi" w:hAnsiTheme="minorHAnsi" w:cs="Arial"/>
              </w:rPr>
            </w:pPr>
          </w:p>
        </w:tc>
      </w:tr>
      <w:tr w:rsidR="00F026AD" w:rsidRPr="004357C2" w14:paraId="661CCE6E" w14:textId="77777777" w:rsidTr="00F026AD">
        <w:tc>
          <w:tcPr>
            <w:tcW w:w="1998" w:type="dxa"/>
          </w:tcPr>
          <w:p w14:paraId="7DD123F2" w14:textId="77777777" w:rsidR="00F026AD" w:rsidRPr="004357C2" w:rsidRDefault="00F026AD" w:rsidP="00F026AD">
            <w:pPr>
              <w:spacing w:line="480" w:lineRule="auto"/>
              <w:rPr>
                <w:rFonts w:asciiTheme="minorHAnsi" w:hAnsiTheme="minorHAnsi" w:cs="Arial"/>
              </w:rPr>
            </w:pPr>
          </w:p>
        </w:tc>
        <w:tc>
          <w:tcPr>
            <w:tcW w:w="2340" w:type="dxa"/>
          </w:tcPr>
          <w:p w14:paraId="5B5D0708" w14:textId="77777777" w:rsidR="00F026AD" w:rsidRPr="004357C2" w:rsidRDefault="00F026AD" w:rsidP="00F026AD">
            <w:pPr>
              <w:spacing w:line="480" w:lineRule="auto"/>
              <w:rPr>
                <w:rFonts w:asciiTheme="minorHAnsi" w:hAnsiTheme="minorHAnsi" w:cs="Arial"/>
              </w:rPr>
            </w:pPr>
          </w:p>
        </w:tc>
        <w:tc>
          <w:tcPr>
            <w:tcW w:w="4500" w:type="dxa"/>
          </w:tcPr>
          <w:p w14:paraId="1AE39965" w14:textId="77777777" w:rsidR="00F026AD" w:rsidRPr="004357C2" w:rsidRDefault="00F026AD" w:rsidP="00F026AD">
            <w:pPr>
              <w:spacing w:line="480" w:lineRule="auto"/>
              <w:rPr>
                <w:rFonts w:asciiTheme="minorHAnsi" w:hAnsiTheme="minorHAnsi" w:cs="Arial"/>
              </w:rPr>
            </w:pPr>
          </w:p>
        </w:tc>
        <w:tc>
          <w:tcPr>
            <w:tcW w:w="1602" w:type="dxa"/>
          </w:tcPr>
          <w:p w14:paraId="28808937" w14:textId="77777777" w:rsidR="00F026AD" w:rsidRPr="004357C2" w:rsidRDefault="00F026AD" w:rsidP="00F026AD">
            <w:pPr>
              <w:spacing w:line="480" w:lineRule="auto"/>
              <w:rPr>
                <w:rFonts w:asciiTheme="minorHAnsi" w:hAnsiTheme="minorHAnsi" w:cs="Arial"/>
              </w:rPr>
            </w:pPr>
          </w:p>
        </w:tc>
      </w:tr>
      <w:tr w:rsidR="00F026AD" w:rsidRPr="004357C2" w14:paraId="2291B725" w14:textId="77777777" w:rsidTr="00F026AD">
        <w:tc>
          <w:tcPr>
            <w:tcW w:w="1998" w:type="dxa"/>
          </w:tcPr>
          <w:p w14:paraId="7A284ECA" w14:textId="77777777" w:rsidR="00F026AD" w:rsidRPr="004357C2" w:rsidRDefault="00F026AD" w:rsidP="00F026AD">
            <w:pPr>
              <w:spacing w:line="480" w:lineRule="auto"/>
              <w:rPr>
                <w:rFonts w:asciiTheme="minorHAnsi" w:hAnsiTheme="minorHAnsi" w:cs="Arial"/>
              </w:rPr>
            </w:pPr>
          </w:p>
        </w:tc>
        <w:tc>
          <w:tcPr>
            <w:tcW w:w="2340" w:type="dxa"/>
          </w:tcPr>
          <w:p w14:paraId="77638CBF" w14:textId="77777777" w:rsidR="00F026AD" w:rsidRPr="004357C2" w:rsidRDefault="00F026AD" w:rsidP="00F026AD">
            <w:pPr>
              <w:spacing w:line="480" w:lineRule="auto"/>
              <w:rPr>
                <w:rFonts w:asciiTheme="minorHAnsi" w:hAnsiTheme="minorHAnsi" w:cs="Arial"/>
              </w:rPr>
            </w:pPr>
          </w:p>
        </w:tc>
        <w:tc>
          <w:tcPr>
            <w:tcW w:w="4500" w:type="dxa"/>
          </w:tcPr>
          <w:p w14:paraId="411B74D9" w14:textId="77777777" w:rsidR="00F026AD" w:rsidRPr="004357C2" w:rsidRDefault="00F026AD" w:rsidP="00F026AD">
            <w:pPr>
              <w:spacing w:line="480" w:lineRule="auto"/>
              <w:rPr>
                <w:rFonts w:asciiTheme="minorHAnsi" w:hAnsiTheme="minorHAnsi" w:cs="Arial"/>
              </w:rPr>
            </w:pPr>
          </w:p>
        </w:tc>
        <w:tc>
          <w:tcPr>
            <w:tcW w:w="1602" w:type="dxa"/>
          </w:tcPr>
          <w:p w14:paraId="555E6D3E" w14:textId="77777777" w:rsidR="00F026AD" w:rsidRPr="004357C2" w:rsidRDefault="00F026AD" w:rsidP="00F026AD">
            <w:pPr>
              <w:spacing w:line="480" w:lineRule="auto"/>
              <w:rPr>
                <w:rFonts w:asciiTheme="minorHAnsi" w:hAnsiTheme="minorHAnsi" w:cs="Arial"/>
              </w:rPr>
            </w:pPr>
          </w:p>
        </w:tc>
      </w:tr>
    </w:tbl>
    <w:p w14:paraId="4B2BD531" w14:textId="77777777" w:rsidR="00F026AD" w:rsidRPr="004357C2" w:rsidRDefault="00F026AD" w:rsidP="00F026AD">
      <w:pPr>
        <w:rPr>
          <w:rFonts w:asciiTheme="minorHAnsi" w:hAnsiTheme="minorHAnsi" w:cs="Arial"/>
        </w:rPr>
      </w:pPr>
    </w:p>
    <w:p w14:paraId="6B9E8EF7" w14:textId="77777777" w:rsidR="00F026AD" w:rsidRPr="004357C2" w:rsidRDefault="00F026AD" w:rsidP="00F026AD">
      <w:pPr>
        <w:rPr>
          <w:rFonts w:asciiTheme="minorHAnsi" w:hAnsiTheme="minorHAnsi" w:cs="Arial"/>
        </w:rPr>
      </w:pPr>
    </w:p>
    <w:p w14:paraId="3CDF9596" w14:textId="77777777" w:rsidR="00F026AD" w:rsidRPr="004357C2" w:rsidRDefault="00F026AD" w:rsidP="00F026AD">
      <w:pPr>
        <w:numPr>
          <w:ilvl w:val="0"/>
          <w:numId w:val="1"/>
        </w:numPr>
        <w:rPr>
          <w:rFonts w:asciiTheme="minorHAnsi" w:hAnsiTheme="minorHAnsi" w:cs="Arial"/>
        </w:rPr>
      </w:pPr>
      <w:r w:rsidRPr="004357C2">
        <w:rPr>
          <w:rFonts w:asciiTheme="minorHAnsi" w:hAnsiTheme="minorHAnsi" w:cs="Arial"/>
        </w:rPr>
        <w:t xml:space="preserve">Briefly describe the course, its place in the curriculum, and the student population. </w:t>
      </w:r>
    </w:p>
    <w:p w14:paraId="687A7F12" w14:textId="77777777" w:rsidR="00F026AD" w:rsidRPr="004357C2" w:rsidRDefault="00F026AD" w:rsidP="00F026AD">
      <w:pPr>
        <w:rPr>
          <w:rFonts w:asciiTheme="minorHAnsi" w:hAnsiTheme="minorHAnsi" w:cs="Arial"/>
        </w:rPr>
      </w:pPr>
    </w:p>
    <w:p w14:paraId="3E69BEBD" w14:textId="77777777" w:rsidR="00F026AD" w:rsidRPr="004357C2" w:rsidRDefault="00F026AD" w:rsidP="00F026AD">
      <w:pPr>
        <w:rPr>
          <w:rFonts w:asciiTheme="minorHAnsi" w:hAnsiTheme="minorHAnsi" w:cs="Arial"/>
        </w:rPr>
      </w:pPr>
    </w:p>
    <w:p w14:paraId="79C73365" w14:textId="77777777" w:rsidR="00F026AD" w:rsidRPr="004357C2" w:rsidRDefault="00F026AD" w:rsidP="00F026AD">
      <w:pPr>
        <w:rPr>
          <w:rFonts w:asciiTheme="minorHAnsi" w:hAnsiTheme="minorHAnsi" w:cs="Arial"/>
        </w:rPr>
      </w:pPr>
    </w:p>
    <w:p w14:paraId="6A0BA89E" w14:textId="77777777" w:rsidR="00F026AD" w:rsidRPr="004357C2" w:rsidRDefault="00F026AD" w:rsidP="00F026AD">
      <w:pPr>
        <w:rPr>
          <w:rFonts w:asciiTheme="minorHAnsi" w:hAnsiTheme="minorHAnsi" w:cs="Arial"/>
        </w:rPr>
      </w:pPr>
    </w:p>
    <w:p w14:paraId="5C50AA36" w14:textId="77777777" w:rsidR="00F026AD" w:rsidRPr="004357C2" w:rsidRDefault="00F026AD" w:rsidP="00F026AD">
      <w:pPr>
        <w:rPr>
          <w:rFonts w:asciiTheme="minorHAnsi" w:hAnsiTheme="minorHAnsi" w:cs="Arial"/>
        </w:rPr>
      </w:pPr>
    </w:p>
    <w:p w14:paraId="1D9EBA47" w14:textId="77777777" w:rsidR="00F026AD" w:rsidRPr="004357C2" w:rsidRDefault="00F026AD" w:rsidP="00F026AD">
      <w:pPr>
        <w:rPr>
          <w:rFonts w:asciiTheme="minorHAnsi" w:hAnsiTheme="minorHAnsi" w:cs="Arial"/>
        </w:rPr>
      </w:pPr>
    </w:p>
    <w:p w14:paraId="6D5CF568" w14:textId="77777777" w:rsidR="00F026AD" w:rsidRPr="004357C2" w:rsidRDefault="00F026AD" w:rsidP="00F026AD">
      <w:pPr>
        <w:rPr>
          <w:rFonts w:asciiTheme="minorHAnsi" w:hAnsiTheme="minorHAnsi" w:cs="Arial"/>
        </w:rPr>
      </w:pPr>
    </w:p>
    <w:p w14:paraId="223F78CA" w14:textId="77777777" w:rsidR="00F026AD" w:rsidRPr="004357C2" w:rsidRDefault="00F026AD" w:rsidP="00F026AD">
      <w:pPr>
        <w:rPr>
          <w:rFonts w:asciiTheme="minorHAnsi" w:hAnsiTheme="minorHAnsi" w:cs="Arial"/>
        </w:rPr>
      </w:pPr>
    </w:p>
    <w:p w14:paraId="7809A755" w14:textId="77777777" w:rsidR="00F026AD" w:rsidRPr="004357C2" w:rsidRDefault="00F026AD" w:rsidP="00F026AD">
      <w:pPr>
        <w:rPr>
          <w:rFonts w:asciiTheme="minorHAnsi" w:hAnsiTheme="minorHAnsi" w:cs="Arial"/>
        </w:rPr>
      </w:pPr>
    </w:p>
    <w:p w14:paraId="256572CC" w14:textId="77777777" w:rsidR="00F026AD" w:rsidRPr="004357C2" w:rsidRDefault="00F026AD" w:rsidP="00F026AD">
      <w:pPr>
        <w:rPr>
          <w:rFonts w:asciiTheme="minorHAnsi" w:hAnsiTheme="minorHAnsi" w:cs="Arial"/>
        </w:rPr>
      </w:pPr>
    </w:p>
    <w:p w14:paraId="3FF1CCF5" w14:textId="77777777" w:rsidR="00F026AD" w:rsidRPr="004357C2" w:rsidRDefault="00F026AD" w:rsidP="00F026AD">
      <w:pPr>
        <w:rPr>
          <w:rFonts w:asciiTheme="minorHAnsi" w:hAnsiTheme="minorHAnsi" w:cs="Arial"/>
        </w:rPr>
      </w:pPr>
    </w:p>
    <w:p w14:paraId="3A50AC78" w14:textId="77777777" w:rsidR="00F026AD" w:rsidRPr="004357C2" w:rsidRDefault="00F026AD" w:rsidP="00F026AD">
      <w:pPr>
        <w:rPr>
          <w:rFonts w:asciiTheme="minorHAnsi" w:hAnsiTheme="minorHAnsi" w:cs="Arial"/>
        </w:rPr>
      </w:pPr>
    </w:p>
    <w:p w14:paraId="43F54CCA" w14:textId="77777777" w:rsidR="00F026AD" w:rsidRPr="004357C2" w:rsidRDefault="00F026AD" w:rsidP="00F026AD">
      <w:pPr>
        <w:rPr>
          <w:rFonts w:asciiTheme="minorHAnsi" w:hAnsiTheme="minorHAnsi" w:cs="Arial"/>
        </w:rPr>
      </w:pPr>
    </w:p>
    <w:p w14:paraId="348FA904" w14:textId="77777777" w:rsidR="00F026AD" w:rsidRPr="004357C2" w:rsidRDefault="00F026AD" w:rsidP="00F026AD">
      <w:pPr>
        <w:rPr>
          <w:rFonts w:asciiTheme="minorHAnsi" w:hAnsiTheme="minorHAnsi" w:cs="Arial"/>
          <w:b/>
        </w:rPr>
      </w:pPr>
      <w:r w:rsidRPr="004357C2">
        <w:rPr>
          <w:rFonts w:asciiTheme="minorHAnsi" w:hAnsiTheme="minorHAnsi" w:cs="Arial"/>
          <w:b/>
        </w:rPr>
        <w:br w:type="page"/>
        <w:t>STEP 2: DEVELOP STUDENT LEARNING OBJECTIVES AND GOALS</w:t>
      </w:r>
    </w:p>
    <w:p w14:paraId="0653CACF" w14:textId="77777777" w:rsidR="00F026AD" w:rsidRPr="004357C2" w:rsidRDefault="00F026AD" w:rsidP="00F026AD">
      <w:pPr>
        <w:rPr>
          <w:rFonts w:asciiTheme="minorHAnsi" w:hAnsiTheme="minorHAnsi" w:cs="Arial"/>
        </w:rPr>
      </w:pPr>
    </w:p>
    <w:p w14:paraId="57981E32" w14:textId="77777777" w:rsidR="00F026AD" w:rsidRPr="004357C2" w:rsidRDefault="00F026AD" w:rsidP="00F026AD">
      <w:pPr>
        <w:numPr>
          <w:ilvl w:val="0"/>
          <w:numId w:val="2"/>
        </w:numPr>
        <w:rPr>
          <w:rFonts w:asciiTheme="minorHAnsi" w:hAnsiTheme="minorHAnsi" w:cs="Arial"/>
        </w:rPr>
      </w:pPr>
      <w:r w:rsidRPr="004357C2">
        <w:rPr>
          <w:rFonts w:asciiTheme="minorHAnsi" w:hAnsiTheme="minorHAnsi" w:cs="Arial"/>
          <w:b/>
        </w:rPr>
        <w:t>TOPIC:</w:t>
      </w:r>
      <w:r w:rsidRPr="004357C2">
        <w:rPr>
          <w:rFonts w:asciiTheme="minorHAnsi" w:hAnsiTheme="minorHAnsi" w:cs="Arial"/>
        </w:rPr>
        <w:t xml:space="preserve"> What topic will your lesson focus on? Why did you choose this topic?</w:t>
      </w:r>
    </w:p>
    <w:p w14:paraId="01CB4A72" w14:textId="77777777" w:rsidR="00F026AD" w:rsidRPr="004357C2" w:rsidRDefault="00F026AD" w:rsidP="00F026AD">
      <w:pPr>
        <w:rPr>
          <w:rFonts w:asciiTheme="minorHAnsi" w:hAnsiTheme="minorHAnsi" w:cs="Arial"/>
        </w:rPr>
      </w:pPr>
    </w:p>
    <w:p w14:paraId="6EF3A891" w14:textId="77777777" w:rsidR="00F026AD" w:rsidRPr="004357C2" w:rsidRDefault="00F026AD" w:rsidP="00F026AD">
      <w:pPr>
        <w:rPr>
          <w:rFonts w:asciiTheme="minorHAnsi" w:hAnsiTheme="minorHAnsi" w:cs="Arial"/>
        </w:rPr>
      </w:pPr>
    </w:p>
    <w:p w14:paraId="1496A284" w14:textId="77777777" w:rsidR="00F026AD" w:rsidRPr="004357C2" w:rsidRDefault="00F026AD" w:rsidP="00F026AD">
      <w:pPr>
        <w:rPr>
          <w:rFonts w:asciiTheme="minorHAnsi" w:hAnsiTheme="minorHAnsi" w:cs="Arial"/>
        </w:rPr>
      </w:pPr>
    </w:p>
    <w:p w14:paraId="71E55247" w14:textId="77777777" w:rsidR="00F026AD" w:rsidRPr="004357C2" w:rsidRDefault="00F026AD" w:rsidP="00F026AD">
      <w:pPr>
        <w:rPr>
          <w:rFonts w:asciiTheme="minorHAnsi" w:hAnsiTheme="minorHAnsi" w:cs="Arial"/>
        </w:rPr>
      </w:pPr>
    </w:p>
    <w:p w14:paraId="05927411" w14:textId="77777777" w:rsidR="00F026AD" w:rsidRPr="004357C2" w:rsidRDefault="00F026AD" w:rsidP="00F026AD">
      <w:pPr>
        <w:rPr>
          <w:rFonts w:asciiTheme="minorHAnsi" w:hAnsiTheme="minorHAnsi" w:cs="Arial"/>
        </w:rPr>
      </w:pPr>
    </w:p>
    <w:p w14:paraId="5E7B76D5" w14:textId="77777777" w:rsidR="00F026AD" w:rsidRPr="004357C2" w:rsidRDefault="00F026AD" w:rsidP="00F026AD">
      <w:pPr>
        <w:rPr>
          <w:rFonts w:asciiTheme="minorHAnsi" w:hAnsiTheme="minorHAnsi" w:cs="Arial"/>
        </w:rPr>
      </w:pPr>
    </w:p>
    <w:p w14:paraId="418AAE3C" w14:textId="77777777" w:rsidR="00F026AD" w:rsidRPr="004357C2" w:rsidRDefault="00F026AD" w:rsidP="00F026AD">
      <w:pPr>
        <w:numPr>
          <w:ilvl w:val="0"/>
          <w:numId w:val="2"/>
        </w:numPr>
        <w:rPr>
          <w:rFonts w:asciiTheme="minorHAnsi" w:hAnsiTheme="minorHAnsi" w:cs="Arial"/>
        </w:rPr>
      </w:pPr>
      <w:r w:rsidRPr="004357C2">
        <w:rPr>
          <w:rFonts w:asciiTheme="minorHAnsi" w:hAnsiTheme="minorHAnsi" w:cs="Arial"/>
          <w:b/>
        </w:rPr>
        <w:t>CONTEXT:</w:t>
      </w:r>
      <w:r w:rsidRPr="004357C2">
        <w:rPr>
          <w:rFonts w:asciiTheme="minorHAnsi" w:hAnsiTheme="minorHAnsi" w:cs="Arial"/>
        </w:rPr>
        <w:t xml:space="preserve"> How will you contextualize this topic? What types of materials do you envision using to do so?</w:t>
      </w:r>
    </w:p>
    <w:p w14:paraId="004AFA02" w14:textId="77777777" w:rsidR="00F026AD" w:rsidRPr="004357C2" w:rsidRDefault="00F026AD" w:rsidP="00F026AD">
      <w:pPr>
        <w:rPr>
          <w:rFonts w:asciiTheme="minorHAnsi" w:hAnsiTheme="minorHAnsi" w:cs="Arial"/>
        </w:rPr>
      </w:pPr>
    </w:p>
    <w:p w14:paraId="5765D9C5" w14:textId="77777777" w:rsidR="00F026AD" w:rsidRPr="004357C2" w:rsidRDefault="00F026AD" w:rsidP="00F026AD">
      <w:pPr>
        <w:rPr>
          <w:rFonts w:asciiTheme="minorHAnsi" w:hAnsiTheme="minorHAnsi" w:cs="Arial"/>
        </w:rPr>
      </w:pPr>
    </w:p>
    <w:p w14:paraId="79603980" w14:textId="77777777" w:rsidR="00F026AD" w:rsidRPr="004357C2" w:rsidRDefault="00F026AD" w:rsidP="00F026AD">
      <w:pPr>
        <w:rPr>
          <w:rFonts w:asciiTheme="minorHAnsi" w:hAnsiTheme="minorHAnsi" w:cs="Arial"/>
        </w:rPr>
      </w:pPr>
    </w:p>
    <w:p w14:paraId="7B8AD10B" w14:textId="77777777" w:rsidR="00F026AD" w:rsidRPr="004357C2" w:rsidRDefault="00F026AD" w:rsidP="00F026AD">
      <w:pPr>
        <w:rPr>
          <w:rFonts w:asciiTheme="minorHAnsi" w:hAnsiTheme="minorHAnsi" w:cs="Arial"/>
        </w:rPr>
      </w:pPr>
    </w:p>
    <w:p w14:paraId="1782826B" w14:textId="77777777" w:rsidR="00F026AD" w:rsidRPr="004357C2" w:rsidRDefault="00F026AD" w:rsidP="00F026AD">
      <w:pPr>
        <w:rPr>
          <w:rFonts w:asciiTheme="minorHAnsi" w:hAnsiTheme="minorHAnsi" w:cs="Arial"/>
        </w:rPr>
      </w:pPr>
    </w:p>
    <w:p w14:paraId="04D1FA3F" w14:textId="77777777" w:rsidR="00F026AD" w:rsidRPr="004357C2" w:rsidRDefault="00F026AD" w:rsidP="00F026AD">
      <w:pPr>
        <w:rPr>
          <w:rFonts w:asciiTheme="minorHAnsi" w:hAnsiTheme="minorHAnsi" w:cs="Arial"/>
        </w:rPr>
      </w:pPr>
    </w:p>
    <w:p w14:paraId="0679FF48" w14:textId="77777777" w:rsidR="00F026AD" w:rsidRPr="004357C2" w:rsidRDefault="00F026AD" w:rsidP="00F026AD">
      <w:pPr>
        <w:rPr>
          <w:rFonts w:asciiTheme="minorHAnsi" w:hAnsiTheme="minorHAnsi" w:cs="Arial"/>
        </w:rPr>
      </w:pPr>
    </w:p>
    <w:p w14:paraId="11433012" w14:textId="77777777" w:rsidR="00F026AD" w:rsidRPr="004357C2" w:rsidRDefault="00F026AD" w:rsidP="00F026AD">
      <w:pPr>
        <w:rPr>
          <w:rFonts w:asciiTheme="minorHAnsi" w:hAnsiTheme="minorHAnsi" w:cs="Arial"/>
        </w:rPr>
      </w:pPr>
    </w:p>
    <w:p w14:paraId="5997DDE2" w14:textId="77777777" w:rsidR="00F026AD" w:rsidRPr="004357C2" w:rsidRDefault="00F026AD" w:rsidP="00F026AD">
      <w:pPr>
        <w:rPr>
          <w:rFonts w:asciiTheme="minorHAnsi" w:hAnsiTheme="minorHAnsi" w:cs="Arial"/>
        </w:rPr>
      </w:pPr>
    </w:p>
    <w:p w14:paraId="3227FB8C" w14:textId="77777777" w:rsidR="00F026AD" w:rsidRPr="004357C2" w:rsidRDefault="00F026AD" w:rsidP="00F026AD">
      <w:pPr>
        <w:numPr>
          <w:ilvl w:val="0"/>
          <w:numId w:val="2"/>
        </w:numPr>
        <w:rPr>
          <w:rFonts w:asciiTheme="minorHAnsi" w:hAnsiTheme="minorHAnsi" w:cs="Arial"/>
        </w:rPr>
      </w:pPr>
      <w:r w:rsidRPr="004357C2">
        <w:rPr>
          <w:rFonts w:asciiTheme="minorHAnsi" w:hAnsiTheme="minorHAnsi" w:cs="Arial"/>
          <w:b/>
        </w:rPr>
        <w:t xml:space="preserve">OBJECTIVES: </w:t>
      </w:r>
      <w:r w:rsidRPr="004357C2">
        <w:rPr>
          <w:rFonts w:asciiTheme="minorHAnsi" w:hAnsiTheme="minorHAnsi" w:cs="Arial"/>
        </w:rPr>
        <w:t>What specific learning objective(s) will the lesson address? Write these in terms of what students will know and be able to do as a result of the lesson.</w:t>
      </w:r>
    </w:p>
    <w:p w14:paraId="42E9F889" w14:textId="77777777" w:rsidR="00F026AD" w:rsidRPr="004357C2" w:rsidRDefault="00F026AD" w:rsidP="00F026AD">
      <w:pPr>
        <w:rPr>
          <w:rFonts w:asciiTheme="minorHAnsi" w:hAnsiTheme="minorHAnsi" w:cs="Arial"/>
        </w:rPr>
      </w:pPr>
    </w:p>
    <w:p w14:paraId="24F06EF9" w14:textId="77777777" w:rsidR="00F026AD" w:rsidRPr="004357C2" w:rsidRDefault="00F026AD" w:rsidP="00F026AD">
      <w:pPr>
        <w:rPr>
          <w:rFonts w:asciiTheme="minorHAnsi" w:hAnsiTheme="minorHAnsi" w:cs="Arial"/>
        </w:rPr>
      </w:pPr>
    </w:p>
    <w:p w14:paraId="36DDF9B5" w14:textId="77777777" w:rsidR="00F026AD" w:rsidRPr="004357C2" w:rsidRDefault="00F026AD" w:rsidP="00F026AD">
      <w:pPr>
        <w:rPr>
          <w:rFonts w:asciiTheme="minorHAnsi" w:hAnsiTheme="minorHAnsi" w:cs="Arial"/>
        </w:rPr>
      </w:pPr>
    </w:p>
    <w:p w14:paraId="7CC177E1" w14:textId="77777777" w:rsidR="00F026AD" w:rsidRPr="004357C2" w:rsidRDefault="00F026AD" w:rsidP="00F026AD">
      <w:pPr>
        <w:rPr>
          <w:rFonts w:asciiTheme="minorHAnsi" w:hAnsiTheme="minorHAnsi" w:cs="Arial"/>
        </w:rPr>
      </w:pPr>
    </w:p>
    <w:p w14:paraId="2520FEDB" w14:textId="77777777" w:rsidR="00F026AD" w:rsidRPr="004357C2" w:rsidRDefault="00F026AD" w:rsidP="00F026AD">
      <w:pPr>
        <w:rPr>
          <w:rFonts w:asciiTheme="minorHAnsi" w:hAnsiTheme="minorHAnsi" w:cs="Arial"/>
        </w:rPr>
      </w:pPr>
    </w:p>
    <w:p w14:paraId="7DDDE4CE" w14:textId="77777777" w:rsidR="00F026AD" w:rsidRPr="004357C2" w:rsidRDefault="00F026AD" w:rsidP="00F026AD">
      <w:pPr>
        <w:rPr>
          <w:rFonts w:asciiTheme="minorHAnsi" w:hAnsiTheme="minorHAnsi" w:cs="Arial"/>
        </w:rPr>
      </w:pPr>
    </w:p>
    <w:p w14:paraId="449FBD74" w14:textId="77777777" w:rsidR="00F026AD" w:rsidRPr="004357C2" w:rsidRDefault="00F026AD" w:rsidP="00F026AD">
      <w:pPr>
        <w:rPr>
          <w:rFonts w:asciiTheme="minorHAnsi" w:hAnsiTheme="minorHAnsi" w:cs="Arial"/>
        </w:rPr>
      </w:pPr>
    </w:p>
    <w:p w14:paraId="3F33E67B" w14:textId="77777777" w:rsidR="00F026AD" w:rsidRPr="004357C2" w:rsidRDefault="00F026AD" w:rsidP="00F026AD">
      <w:pPr>
        <w:rPr>
          <w:rFonts w:asciiTheme="minorHAnsi" w:hAnsiTheme="minorHAnsi" w:cs="Arial"/>
        </w:rPr>
      </w:pPr>
    </w:p>
    <w:p w14:paraId="451DC045" w14:textId="77777777" w:rsidR="00F026AD" w:rsidRPr="004357C2" w:rsidRDefault="00F026AD" w:rsidP="00F026AD">
      <w:pPr>
        <w:rPr>
          <w:rFonts w:asciiTheme="minorHAnsi" w:hAnsiTheme="minorHAnsi" w:cs="Arial"/>
        </w:rPr>
      </w:pPr>
    </w:p>
    <w:p w14:paraId="2165EAC3" w14:textId="77777777" w:rsidR="00F026AD" w:rsidRPr="004357C2" w:rsidRDefault="00F026AD" w:rsidP="00F026AD">
      <w:pPr>
        <w:rPr>
          <w:rFonts w:asciiTheme="minorHAnsi" w:hAnsiTheme="minorHAnsi" w:cs="Arial"/>
        </w:rPr>
      </w:pPr>
    </w:p>
    <w:p w14:paraId="5DEC108E" w14:textId="77777777" w:rsidR="00F026AD" w:rsidRPr="004357C2" w:rsidRDefault="00F026AD" w:rsidP="00F026AD">
      <w:pPr>
        <w:rPr>
          <w:rFonts w:asciiTheme="minorHAnsi" w:hAnsiTheme="minorHAnsi" w:cs="Arial"/>
        </w:rPr>
      </w:pPr>
    </w:p>
    <w:p w14:paraId="44440FFF" w14:textId="77777777" w:rsidR="00F026AD" w:rsidRPr="004357C2" w:rsidRDefault="00F026AD" w:rsidP="00F026AD">
      <w:pPr>
        <w:rPr>
          <w:rFonts w:asciiTheme="minorHAnsi" w:hAnsiTheme="minorHAnsi" w:cs="Arial"/>
        </w:rPr>
      </w:pPr>
    </w:p>
    <w:p w14:paraId="02267F82" w14:textId="77777777" w:rsidR="00F026AD" w:rsidRPr="004357C2" w:rsidRDefault="00F026AD" w:rsidP="00F026AD">
      <w:pPr>
        <w:numPr>
          <w:ilvl w:val="0"/>
          <w:numId w:val="2"/>
        </w:numPr>
        <w:rPr>
          <w:rFonts w:asciiTheme="minorHAnsi" w:hAnsiTheme="minorHAnsi" w:cs="Arial"/>
        </w:rPr>
      </w:pPr>
      <w:r w:rsidRPr="004357C2">
        <w:rPr>
          <w:rFonts w:asciiTheme="minorHAnsi" w:hAnsiTheme="minorHAnsi" w:cs="Arial"/>
          <w:b/>
        </w:rPr>
        <w:t>GOALS:</w:t>
      </w:r>
      <w:r w:rsidRPr="004357C2">
        <w:rPr>
          <w:rFonts w:asciiTheme="minorHAnsi" w:hAnsiTheme="minorHAnsi" w:cs="Arial"/>
        </w:rPr>
        <w:t xml:space="preserve"> What long-term goals will the lesson support? These are abilities, skills, dispositions, inclinations, sensibilities, values, etc. that you would like students to develop in your class.</w:t>
      </w:r>
    </w:p>
    <w:p w14:paraId="19F657D9" w14:textId="77777777" w:rsidR="00F026AD" w:rsidRPr="004357C2" w:rsidRDefault="00F026AD" w:rsidP="00F026AD">
      <w:pPr>
        <w:rPr>
          <w:rFonts w:asciiTheme="minorHAnsi" w:hAnsiTheme="minorHAnsi" w:cs="Arial"/>
        </w:rPr>
      </w:pPr>
    </w:p>
    <w:p w14:paraId="1A94ED76" w14:textId="77777777" w:rsidR="00F026AD" w:rsidRPr="004357C2" w:rsidRDefault="00F026AD" w:rsidP="00F026AD">
      <w:pPr>
        <w:rPr>
          <w:rFonts w:asciiTheme="minorHAnsi" w:hAnsiTheme="minorHAnsi" w:cs="Arial"/>
        </w:rPr>
      </w:pPr>
    </w:p>
    <w:p w14:paraId="5E66993D" w14:textId="77777777" w:rsidR="00F026AD" w:rsidRPr="004357C2" w:rsidRDefault="00F026AD" w:rsidP="00F026AD">
      <w:pPr>
        <w:rPr>
          <w:rFonts w:asciiTheme="minorHAnsi" w:hAnsiTheme="minorHAnsi" w:cs="Arial"/>
        </w:rPr>
      </w:pPr>
    </w:p>
    <w:p w14:paraId="21119D0B" w14:textId="77777777" w:rsidR="00F026AD" w:rsidRPr="004357C2" w:rsidRDefault="00F026AD" w:rsidP="00F026AD">
      <w:pPr>
        <w:rPr>
          <w:rFonts w:asciiTheme="minorHAnsi" w:hAnsiTheme="minorHAnsi" w:cs="Arial"/>
        </w:rPr>
      </w:pPr>
    </w:p>
    <w:p w14:paraId="3BC26758" w14:textId="77777777" w:rsidR="00F026AD" w:rsidRPr="004357C2" w:rsidRDefault="00F026AD" w:rsidP="00F026AD">
      <w:pPr>
        <w:rPr>
          <w:rFonts w:asciiTheme="minorHAnsi" w:hAnsiTheme="minorHAnsi" w:cs="Arial"/>
        </w:rPr>
      </w:pPr>
    </w:p>
    <w:p w14:paraId="2C036539" w14:textId="77777777" w:rsidR="00F026AD" w:rsidRPr="004357C2" w:rsidRDefault="00F026AD" w:rsidP="00F026AD">
      <w:pPr>
        <w:rPr>
          <w:rFonts w:asciiTheme="minorHAnsi" w:hAnsiTheme="minorHAnsi" w:cs="Arial"/>
        </w:rPr>
      </w:pPr>
    </w:p>
    <w:p w14:paraId="194F15C6" w14:textId="77777777" w:rsidR="00F026AD" w:rsidRPr="004357C2" w:rsidRDefault="00F026AD" w:rsidP="00F026AD">
      <w:pPr>
        <w:rPr>
          <w:rFonts w:asciiTheme="minorHAnsi" w:hAnsiTheme="minorHAnsi" w:cs="Arial"/>
        </w:rPr>
      </w:pPr>
    </w:p>
    <w:p w14:paraId="0A030D26" w14:textId="77777777" w:rsidR="00F026AD" w:rsidRPr="004357C2" w:rsidRDefault="00F026AD" w:rsidP="00F026AD">
      <w:pPr>
        <w:rPr>
          <w:rFonts w:asciiTheme="minorHAnsi" w:hAnsiTheme="minorHAnsi" w:cs="Arial"/>
        </w:rPr>
      </w:pPr>
    </w:p>
    <w:p w14:paraId="321C1178" w14:textId="77777777" w:rsidR="00F026AD" w:rsidRPr="004357C2" w:rsidRDefault="00F026AD" w:rsidP="00F026AD">
      <w:pPr>
        <w:rPr>
          <w:rFonts w:asciiTheme="minorHAnsi" w:hAnsiTheme="minorHAnsi" w:cs="Arial"/>
        </w:rPr>
      </w:pPr>
    </w:p>
    <w:p w14:paraId="79D6F7F1" w14:textId="77777777" w:rsidR="00F026AD" w:rsidRPr="004357C2" w:rsidRDefault="00F026AD" w:rsidP="00F026AD">
      <w:pPr>
        <w:rPr>
          <w:rFonts w:asciiTheme="minorHAnsi" w:hAnsiTheme="minorHAnsi" w:cs="Arial"/>
          <w:b/>
        </w:rPr>
      </w:pPr>
      <w:r w:rsidRPr="004357C2">
        <w:rPr>
          <w:rFonts w:asciiTheme="minorHAnsi" w:hAnsiTheme="minorHAnsi" w:cs="Arial"/>
          <w:b/>
        </w:rPr>
        <w:t xml:space="preserve">STEP 3: PLAN THE LESSON </w:t>
      </w:r>
    </w:p>
    <w:p w14:paraId="46F2C01A" w14:textId="77777777" w:rsidR="00F026AD" w:rsidRPr="004357C2" w:rsidRDefault="00F026AD" w:rsidP="00F026AD">
      <w:pPr>
        <w:rPr>
          <w:rFonts w:asciiTheme="minorHAnsi" w:hAnsiTheme="minorHAnsi" w:cs="Arial"/>
        </w:rPr>
      </w:pPr>
    </w:p>
    <w:p w14:paraId="69C0807B" w14:textId="77777777" w:rsidR="00F026AD" w:rsidRPr="004357C2" w:rsidRDefault="00F026AD" w:rsidP="00F026AD">
      <w:pPr>
        <w:numPr>
          <w:ilvl w:val="0"/>
          <w:numId w:val="3"/>
        </w:numPr>
        <w:rPr>
          <w:rFonts w:asciiTheme="minorHAnsi" w:hAnsiTheme="minorHAnsi" w:cs="Arial"/>
        </w:rPr>
      </w:pPr>
      <w:r w:rsidRPr="004357C2">
        <w:rPr>
          <w:rFonts w:asciiTheme="minorHAnsi" w:hAnsiTheme="minorHAnsi" w:cs="Arial"/>
        </w:rPr>
        <w:t>What are the steps of the lesson? Include descriptions of main activities, prompts and estimates of the time for each part of the lesson. Indicate the curricular components they belong to (situated practice, overt instruction, critical farming, transformed practice) as well as the modes of communication fostered (interpersonal, interpretive, presentational).</w:t>
      </w:r>
    </w:p>
    <w:p w14:paraId="190DE320" w14:textId="77777777" w:rsidR="00F026AD" w:rsidRPr="004357C2" w:rsidRDefault="00F026AD" w:rsidP="00F026AD">
      <w:pPr>
        <w:rPr>
          <w:rFonts w:asciiTheme="minorHAnsi" w:hAnsiTheme="minorHAnsi" w:cs="Arial"/>
        </w:rPr>
      </w:pPr>
    </w:p>
    <w:p w14:paraId="44CF0071" w14:textId="77777777" w:rsidR="00F026AD" w:rsidRPr="004357C2" w:rsidRDefault="00F026AD" w:rsidP="00F026AD">
      <w:pPr>
        <w:ind w:right="-720"/>
        <w:rPr>
          <w:rFonts w:asciiTheme="minorHAnsi" w:hAnsiTheme="minorHAnsi"/>
        </w:rPr>
      </w:pPr>
      <w:r w:rsidRPr="004357C2">
        <w:rPr>
          <w:rFonts w:asciiTheme="minorHAnsi" w:hAnsiTheme="minorHAnsi"/>
        </w:rPr>
        <w:t xml:space="preserve">The series of activities you will use in your lesson plan will depend on whether you use a reading, a video/listening or a photo. </w:t>
      </w:r>
    </w:p>
    <w:p w14:paraId="5450C345" w14:textId="77777777" w:rsidR="00F026AD" w:rsidRPr="004357C2" w:rsidRDefault="00F026AD" w:rsidP="00F026AD">
      <w:pPr>
        <w:ind w:right="-720"/>
        <w:rPr>
          <w:rFonts w:asciiTheme="minorHAnsi" w:hAnsiTheme="minorHAnsi"/>
        </w:rPr>
      </w:pPr>
    </w:p>
    <w:p w14:paraId="39600E33" w14:textId="77777777" w:rsidR="00F026AD" w:rsidRPr="004357C2" w:rsidRDefault="00F026AD" w:rsidP="00F026AD">
      <w:pPr>
        <w:jc w:val="center"/>
        <w:rPr>
          <w:rFonts w:asciiTheme="minorHAnsi" w:hAnsiTheme="minorHAnsi"/>
          <w:b/>
        </w:rPr>
      </w:pPr>
      <w:r w:rsidRPr="004357C2">
        <w:rPr>
          <w:rFonts w:asciiTheme="minorHAnsi" w:hAnsiTheme="minorHAnsi"/>
          <w:b/>
        </w:rPr>
        <w:t>Insert lesson plan here!</w:t>
      </w:r>
    </w:p>
    <w:p w14:paraId="350D9617" w14:textId="77777777" w:rsidR="00F026AD" w:rsidRPr="004357C2" w:rsidRDefault="00F026AD" w:rsidP="00F026AD">
      <w:pPr>
        <w:rPr>
          <w:rFonts w:asciiTheme="minorHAnsi" w:hAnsiTheme="minorHAnsi" w:cs="Arial"/>
        </w:rPr>
      </w:pPr>
    </w:p>
    <w:p w14:paraId="6543C8D8" w14:textId="77777777" w:rsidR="00F026AD" w:rsidRPr="004357C2" w:rsidRDefault="00F026AD" w:rsidP="00F026AD">
      <w:pPr>
        <w:rPr>
          <w:rFonts w:asciiTheme="minorHAnsi" w:hAnsiTheme="minorHAnsi" w:cs="Arial"/>
        </w:rPr>
      </w:pPr>
    </w:p>
    <w:p w14:paraId="747CF429" w14:textId="77777777" w:rsidR="00F026AD" w:rsidRPr="004357C2" w:rsidRDefault="00F026AD" w:rsidP="00F026AD">
      <w:pPr>
        <w:numPr>
          <w:ilvl w:val="0"/>
          <w:numId w:val="3"/>
        </w:numPr>
        <w:rPr>
          <w:rFonts w:asciiTheme="minorHAnsi" w:hAnsiTheme="minorHAnsi" w:cs="Arial"/>
        </w:rPr>
      </w:pPr>
      <w:r w:rsidRPr="004357C2">
        <w:rPr>
          <w:rFonts w:asciiTheme="minorHAnsi" w:hAnsiTheme="minorHAnsi" w:cs="Arial"/>
        </w:rPr>
        <w:t>In what ways was the lesson designed to help students achieve the learning objectives? What will students do in class that will allow them to reach the learning objective(s)? (Here, you will want to "map" the various steps of the lessons to the objectives that you laid out)</w:t>
      </w:r>
    </w:p>
    <w:p w14:paraId="78AFC619" w14:textId="77777777" w:rsidR="00F026AD" w:rsidRPr="004357C2" w:rsidRDefault="00F026AD" w:rsidP="00F026AD">
      <w:pPr>
        <w:rPr>
          <w:rFonts w:asciiTheme="minorHAnsi" w:hAnsiTheme="minorHAnsi" w:cs="Arial"/>
        </w:rPr>
      </w:pPr>
    </w:p>
    <w:p w14:paraId="0A4F9B01" w14:textId="77777777" w:rsidR="00F026AD" w:rsidRPr="004357C2" w:rsidRDefault="00F026AD" w:rsidP="00F026AD">
      <w:pPr>
        <w:rPr>
          <w:rFonts w:asciiTheme="minorHAnsi" w:hAnsiTheme="minorHAnsi" w:cs="Arial"/>
        </w:rPr>
      </w:pPr>
    </w:p>
    <w:p w14:paraId="2AFA3AD3" w14:textId="77777777" w:rsidR="00F026AD" w:rsidRPr="004357C2" w:rsidRDefault="00F026AD" w:rsidP="00F026AD">
      <w:pPr>
        <w:rPr>
          <w:rFonts w:asciiTheme="minorHAnsi" w:hAnsiTheme="minorHAnsi" w:cs="Arial"/>
        </w:rPr>
      </w:pPr>
    </w:p>
    <w:p w14:paraId="5CAF72BD" w14:textId="77777777" w:rsidR="00F026AD" w:rsidRPr="004357C2" w:rsidRDefault="00F026AD" w:rsidP="00F026AD">
      <w:pPr>
        <w:rPr>
          <w:rFonts w:asciiTheme="minorHAnsi" w:hAnsiTheme="minorHAnsi" w:cs="Arial"/>
        </w:rPr>
      </w:pPr>
    </w:p>
    <w:p w14:paraId="51D19E71" w14:textId="77777777" w:rsidR="00F026AD" w:rsidRPr="004357C2" w:rsidRDefault="00F026AD" w:rsidP="00F026AD">
      <w:pPr>
        <w:rPr>
          <w:rFonts w:asciiTheme="minorHAnsi" w:hAnsiTheme="minorHAnsi" w:cs="Arial"/>
        </w:rPr>
      </w:pPr>
    </w:p>
    <w:p w14:paraId="71B83076" w14:textId="77777777" w:rsidR="00F026AD" w:rsidRPr="004357C2" w:rsidRDefault="00F026AD" w:rsidP="00F026AD">
      <w:pPr>
        <w:rPr>
          <w:rFonts w:asciiTheme="minorHAnsi" w:hAnsiTheme="minorHAnsi" w:cs="Arial"/>
        </w:rPr>
      </w:pPr>
    </w:p>
    <w:p w14:paraId="42280FC9" w14:textId="77777777" w:rsidR="00F026AD" w:rsidRPr="004357C2" w:rsidRDefault="00F026AD" w:rsidP="00F026AD">
      <w:pPr>
        <w:rPr>
          <w:rFonts w:asciiTheme="minorHAnsi" w:hAnsiTheme="minorHAnsi" w:cs="Arial"/>
        </w:rPr>
      </w:pPr>
    </w:p>
    <w:p w14:paraId="15F261AC" w14:textId="77777777" w:rsidR="00F026AD" w:rsidRPr="004357C2" w:rsidRDefault="00F026AD" w:rsidP="00F026AD">
      <w:pPr>
        <w:rPr>
          <w:rFonts w:asciiTheme="minorHAnsi" w:hAnsiTheme="minorHAnsi" w:cs="Arial"/>
        </w:rPr>
      </w:pPr>
    </w:p>
    <w:p w14:paraId="0E99BA2F" w14:textId="77777777" w:rsidR="00F026AD" w:rsidRPr="004357C2" w:rsidRDefault="00F026AD" w:rsidP="00F026AD">
      <w:pPr>
        <w:numPr>
          <w:ilvl w:val="0"/>
          <w:numId w:val="3"/>
        </w:numPr>
        <w:rPr>
          <w:rFonts w:asciiTheme="minorHAnsi" w:hAnsiTheme="minorHAnsi" w:cs="Arial"/>
        </w:rPr>
      </w:pPr>
      <w:r w:rsidRPr="004357C2">
        <w:rPr>
          <w:rFonts w:asciiTheme="minorHAnsi" w:hAnsiTheme="minorHAnsi" w:cs="Arial"/>
        </w:rPr>
        <w:t xml:space="preserve">How do you predict students will respond to the lesson? What challenges do you foresee in teaching the lesson? </w:t>
      </w:r>
    </w:p>
    <w:p w14:paraId="3A88677B" w14:textId="77777777" w:rsidR="00F026AD" w:rsidRPr="004357C2" w:rsidRDefault="00F026AD" w:rsidP="00F026AD">
      <w:pPr>
        <w:rPr>
          <w:rFonts w:asciiTheme="minorHAnsi" w:hAnsiTheme="minorHAnsi" w:cs="Arial"/>
        </w:rPr>
      </w:pPr>
    </w:p>
    <w:p w14:paraId="1DF69B53" w14:textId="77777777" w:rsidR="00F026AD" w:rsidRDefault="00F026AD" w:rsidP="00F026AD">
      <w:pPr>
        <w:rPr>
          <w:rFonts w:asciiTheme="minorHAnsi" w:hAnsiTheme="minorHAnsi" w:cs="Arial"/>
        </w:rPr>
      </w:pPr>
    </w:p>
    <w:p w14:paraId="18B17720" w14:textId="77777777" w:rsidR="00F026AD" w:rsidRDefault="00F026AD" w:rsidP="00F026AD">
      <w:pPr>
        <w:rPr>
          <w:rFonts w:asciiTheme="minorHAnsi" w:hAnsiTheme="minorHAnsi" w:cs="Arial"/>
        </w:rPr>
      </w:pPr>
    </w:p>
    <w:p w14:paraId="6B33D466" w14:textId="77777777" w:rsidR="00F026AD" w:rsidRDefault="00F026AD" w:rsidP="00F026AD">
      <w:pPr>
        <w:rPr>
          <w:rFonts w:asciiTheme="minorHAnsi" w:hAnsiTheme="minorHAnsi" w:cs="Arial"/>
        </w:rPr>
      </w:pPr>
    </w:p>
    <w:p w14:paraId="3E683BB9" w14:textId="77777777" w:rsidR="00F026AD" w:rsidRPr="004357C2" w:rsidRDefault="00F026AD" w:rsidP="00F026AD">
      <w:pPr>
        <w:rPr>
          <w:rFonts w:asciiTheme="minorHAnsi" w:hAnsiTheme="minorHAnsi" w:cs="Arial"/>
        </w:rPr>
      </w:pPr>
    </w:p>
    <w:p w14:paraId="3FC80CFC" w14:textId="77777777" w:rsidR="00F026AD" w:rsidRPr="004357C2" w:rsidRDefault="00F026AD" w:rsidP="00F026AD">
      <w:pPr>
        <w:jc w:val="center"/>
        <w:rPr>
          <w:rFonts w:asciiTheme="minorHAnsi" w:hAnsiTheme="minorHAnsi" w:cs="Arial"/>
          <w:b/>
        </w:rPr>
      </w:pPr>
      <w:r w:rsidRPr="004357C2">
        <w:rPr>
          <w:rFonts w:asciiTheme="minorHAnsi" w:hAnsiTheme="minorHAnsi" w:cs="Arial"/>
          <w:b/>
        </w:rPr>
        <w:t>Gathering evidence</w:t>
      </w:r>
    </w:p>
    <w:p w14:paraId="78A70526" w14:textId="77777777" w:rsidR="00F026AD" w:rsidRPr="004357C2" w:rsidRDefault="00F026AD" w:rsidP="00F026AD">
      <w:pPr>
        <w:jc w:val="center"/>
        <w:rPr>
          <w:rFonts w:asciiTheme="minorHAnsi" w:hAnsiTheme="minorHAnsi" w:cs="Arial"/>
          <w:b/>
        </w:rPr>
      </w:pPr>
    </w:p>
    <w:p w14:paraId="3A7D6855" w14:textId="77777777" w:rsidR="00F026AD" w:rsidRPr="004357C2" w:rsidRDefault="00F026AD" w:rsidP="00F026AD">
      <w:pPr>
        <w:rPr>
          <w:rFonts w:asciiTheme="minorHAnsi" w:hAnsiTheme="minorHAnsi" w:cs="Arial"/>
          <w:b/>
        </w:rPr>
      </w:pPr>
      <w:r w:rsidRPr="004357C2">
        <w:rPr>
          <w:rFonts w:asciiTheme="minorHAnsi" w:hAnsiTheme="minorHAnsi" w:cs="Arial"/>
          <w:b/>
        </w:rPr>
        <w:t>STEP 4: GATHER EVIDENCE OF STUDENT LEARNING</w:t>
      </w:r>
    </w:p>
    <w:p w14:paraId="78186383" w14:textId="77777777" w:rsidR="00F026AD" w:rsidRPr="004357C2" w:rsidRDefault="00F026AD" w:rsidP="00F026AD">
      <w:pPr>
        <w:rPr>
          <w:rFonts w:asciiTheme="minorHAnsi" w:hAnsiTheme="minorHAnsi" w:cs="Arial"/>
        </w:rPr>
      </w:pPr>
    </w:p>
    <w:p w14:paraId="5AAE823D" w14:textId="77777777" w:rsidR="00F026AD" w:rsidRPr="004357C2" w:rsidRDefault="00F026AD" w:rsidP="00F026AD">
      <w:pPr>
        <w:numPr>
          <w:ilvl w:val="0"/>
          <w:numId w:val="4"/>
        </w:numPr>
        <w:rPr>
          <w:rFonts w:asciiTheme="minorHAnsi" w:hAnsiTheme="minorHAnsi" w:cs="Arial"/>
        </w:rPr>
      </w:pPr>
      <w:r w:rsidRPr="004357C2">
        <w:rPr>
          <w:rFonts w:asciiTheme="minorHAnsi" w:hAnsiTheme="minorHAnsi" w:cs="Arial"/>
        </w:rPr>
        <w:t>What kinds of evidence will be collected (e.g., student work and performance related to the learning objective(s))?</w:t>
      </w:r>
    </w:p>
    <w:p w14:paraId="73C73C7E" w14:textId="77777777" w:rsidR="00F026AD" w:rsidRPr="004357C2" w:rsidRDefault="00F026AD" w:rsidP="00F026AD">
      <w:pPr>
        <w:rPr>
          <w:rFonts w:asciiTheme="minorHAnsi" w:hAnsiTheme="minorHAnsi" w:cs="Arial"/>
        </w:rPr>
      </w:pPr>
    </w:p>
    <w:p w14:paraId="3D68A1EA" w14:textId="77777777" w:rsidR="00F026AD" w:rsidRPr="004357C2" w:rsidRDefault="00F026AD" w:rsidP="00F026AD">
      <w:pPr>
        <w:rPr>
          <w:rFonts w:asciiTheme="minorHAnsi" w:hAnsiTheme="minorHAnsi" w:cs="Arial"/>
        </w:rPr>
      </w:pPr>
    </w:p>
    <w:p w14:paraId="72185676" w14:textId="77777777" w:rsidR="00F026AD" w:rsidRPr="004357C2" w:rsidRDefault="00F026AD" w:rsidP="00F026AD">
      <w:pPr>
        <w:rPr>
          <w:rFonts w:asciiTheme="minorHAnsi" w:hAnsiTheme="minorHAnsi" w:cs="Arial"/>
        </w:rPr>
      </w:pPr>
    </w:p>
    <w:p w14:paraId="2AB9DF82" w14:textId="77777777" w:rsidR="00F026AD" w:rsidRPr="004357C2" w:rsidRDefault="00F026AD" w:rsidP="00F026AD">
      <w:pPr>
        <w:rPr>
          <w:rFonts w:asciiTheme="minorHAnsi" w:hAnsiTheme="minorHAnsi" w:cs="Arial"/>
        </w:rPr>
      </w:pPr>
    </w:p>
    <w:p w14:paraId="37C054C5" w14:textId="77777777" w:rsidR="00F026AD" w:rsidRPr="004357C2" w:rsidRDefault="00F026AD" w:rsidP="00F026AD">
      <w:pPr>
        <w:rPr>
          <w:rFonts w:asciiTheme="minorHAnsi" w:hAnsiTheme="minorHAnsi" w:cs="Arial"/>
        </w:rPr>
      </w:pPr>
    </w:p>
    <w:p w14:paraId="6880DB89" w14:textId="77777777" w:rsidR="00F026AD" w:rsidRPr="004357C2" w:rsidRDefault="00F026AD" w:rsidP="00F026AD">
      <w:pPr>
        <w:rPr>
          <w:rFonts w:asciiTheme="minorHAnsi" w:hAnsiTheme="minorHAnsi" w:cs="Arial"/>
        </w:rPr>
      </w:pPr>
    </w:p>
    <w:p w14:paraId="32730C09" w14:textId="77777777" w:rsidR="00F026AD" w:rsidRPr="004357C2" w:rsidRDefault="00F026AD" w:rsidP="00F026AD">
      <w:pPr>
        <w:rPr>
          <w:rFonts w:asciiTheme="minorHAnsi" w:hAnsiTheme="minorHAnsi" w:cs="Arial"/>
        </w:rPr>
      </w:pPr>
    </w:p>
    <w:p w14:paraId="02A17304" w14:textId="77777777" w:rsidR="00F026AD" w:rsidRPr="004357C2" w:rsidRDefault="00F026AD" w:rsidP="00F026AD">
      <w:pPr>
        <w:rPr>
          <w:rFonts w:asciiTheme="minorHAnsi" w:hAnsiTheme="minorHAnsi" w:cs="Arial"/>
        </w:rPr>
      </w:pPr>
    </w:p>
    <w:p w14:paraId="06C60758" w14:textId="77777777" w:rsidR="00F026AD" w:rsidRPr="004357C2" w:rsidRDefault="00F026AD" w:rsidP="00F026AD">
      <w:pPr>
        <w:rPr>
          <w:rFonts w:asciiTheme="minorHAnsi" w:hAnsiTheme="minorHAnsi" w:cs="Arial"/>
        </w:rPr>
      </w:pPr>
    </w:p>
    <w:p w14:paraId="761478DC" w14:textId="77777777" w:rsidR="00F026AD" w:rsidRPr="004357C2" w:rsidRDefault="00F026AD" w:rsidP="00F026AD">
      <w:pPr>
        <w:rPr>
          <w:rFonts w:asciiTheme="minorHAnsi" w:hAnsiTheme="minorHAnsi" w:cs="Arial"/>
        </w:rPr>
      </w:pPr>
    </w:p>
    <w:p w14:paraId="0A6D821B" w14:textId="77777777" w:rsidR="00F026AD" w:rsidRPr="004357C2" w:rsidRDefault="00F026AD" w:rsidP="00F026AD">
      <w:pPr>
        <w:numPr>
          <w:ilvl w:val="0"/>
          <w:numId w:val="4"/>
        </w:numPr>
        <w:rPr>
          <w:rFonts w:asciiTheme="minorHAnsi" w:hAnsiTheme="minorHAnsi" w:cs="Arial"/>
        </w:rPr>
      </w:pPr>
      <w:r w:rsidRPr="004357C2">
        <w:rPr>
          <w:rFonts w:asciiTheme="minorHAnsi" w:hAnsiTheme="minorHAnsi" w:cs="Arial"/>
        </w:rPr>
        <w:t>What aspects of teacher and student activity should observers focus on?</w:t>
      </w:r>
    </w:p>
    <w:p w14:paraId="2625099F" w14:textId="77777777" w:rsidR="00F026AD" w:rsidRDefault="00F026AD" w:rsidP="00F026AD">
      <w:pPr>
        <w:rPr>
          <w:rFonts w:asciiTheme="minorHAnsi" w:hAnsiTheme="minorHAnsi" w:cs="Arial"/>
        </w:rPr>
      </w:pPr>
    </w:p>
    <w:p w14:paraId="75EEDAFF" w14:textId="77777777" w:rsidR="00F026AD" w:rsidRDefault="00F026AD" w:rsidP="00F026AD">
      <w:pPr>
        <w:rPr>
          <w:rFonts w:asciiTheme="minorHAnsi" w:hAnsiTheme="minorHAnsi" w:cs="Arial"/>
        </w:rPr>
      </w:pPr>
    </w:p>
    <w:p w14:paraId="6754585A" w14:textId="77777777" w:rsidR="00F026AD" w:rsidRDefault="00F026AD" w:rsidP="00F026AD">
      <w:pPr>
        <w:rPr>
          <w:rFonts w:asciiTheme="minorHAnsi" w:hAnsiTheme="minorHAnsi" w:cs="Arial"/>
        </w:rPr>
      </w:pPr>
    </w:p>
    <w:p w14:paraId="29CE6E4E" w14:textId="77777777" w:rsidR="00F026AD" w:rsidRDefault="00F026AD" w:rsidP="00F026AD">
      <w:pPr>
        <w:rPr>
          <w:rFonts w:asciiTheme="minorHAnsi" w:hAnsiTheme="minorHAnsi" w:cs="Arial"/>
        </w:rPr>
      </w:pPr>
    </w:p>
    <w:p w14:paraId="6F6A789B" w14:textId="77777777" w:rsidR="00F026AD" w:rsidRDefault="00F026AD" w:rsidP="00F026AD">
      <w:pPr>
        <w:rPr>
          <w:rFonts w:asciiTheme="minorHAnsi" w:hAnsiTheme="minorHAnsi" w:cs="Arial"/>
        </w:rPr>
      </w:pPr>
    </w:p>
    <w:p w14:paraId="62A1BD14" w14:textId="77777777" w:rsidR="00F026AD" w:rsidRDefault="00F026AD" w:rsidP="00F026AD">
      <w:pPr>
        <w:rPr>
          <w:rFonts w:asciiTheme="minorHAnsi" w:hAnsiTheme="minorHAnsi" w:cs="Arial"/>
        </w:rPr>
      </w:pPr>
    </w:p>
    <w:p w14:paraId="71DFA252" w14:textId="77777777" w:rsidR="00F026AD" w:rsidRDefault="00F026AD" w:rsidP="00F026AD">
      <w:pPr>
        <w:rPr>
          <w:rFonts w:asciiTheme="minorHAnsi" w:hAnsiTheme="minorHAnsi" w:cs="Arial"/>
        </w:rPr>
      </w:pPr>
    </w:p>
    <w:p w14:paraId="2B631FDF" w14:textId="77777777" w:rsidR="00F026AD" w:rsidRDefault="00F026AD" w:rsidP="00F026AD">
      <w:pPr>
        <w:rPr>
          <w:rFonts w:asciiTheme="minorHAnsi" w:hAnsiTheme="minorHAnsi" w:cs="Arial"/>
        </w:rPr>
      </w:pPr>
    </w:p>
    <w:p w14:paraId="14CA8010" w14:textId="77777777" w:rsidR="00F026AD" w:rsidRDefault="00F026AD" w:rsidP="00F026AD">
      <w:pPr>
        <w:rPr>
          <w:rFonts w:asciiTheme="minorHAnsi" w:hAnsiTheme="minorHAnsi" w:cs="Arial"/>
        </w:rPr>
      </w:pPr>
    </w:p>
    <w:p w14:paraId="379F9551" w14:textId="77777777" w:rsidR="00F026AD" w:rsidRDefault="00F026AD" w:rsidP="00F026AD">
      <w:pPr>
        <w:rPr>
          <w:rFonts w:asciiTheme="minorHAnsi" w:hAnsiTheme="minorHAnsi" w:cs="Arial"/>
        </w:rPr>
      </w:pPr>
    </w:p>
    <w:p w14:paraId="0030246A" w14:textId="77777777" w:rsidR="00F026AD" w:rsidRDefault="00F026AD" w:rsidP="00F026AD">
      <w:pPr>
        <w:rPr>
          <w:rFonts w:asciiTheme="minorHAnsi" w:hAnsiTheme="minorHAnsi" w:cs="Arial"/>
        </w:rPr>
      </w:pPr>
    </w:p>
    <w:p w14:paraId="51F19DC5" w14:textId="77777777" w:rsidR="00F026AD" w:rsidRPr="004357C2" w:rsidRDefault="00F026AD" w:rsidP="00F026AD">
      <w:pPr>
        <w:rPr>
          <w:rFonts w:asciiTheme="minorHAnsi" w:hAnsiTheme="minorHAnsi" w:cs="Arial"/>
          <w:b/>
        </w:rPr>
      </w:pPr>
      <w:r w:rsidRPr="004357C2">
        <w:rPr>
          <w:rFonts w:asciiTheme="minorHAnsi" w:hAnsiTheme="minorHAnsi" w:cs="Arial"/>
          <w:b/>
        </w:rPr>
        <w:t>STEP 5: ANALYZE EVIDENCE OF STUDENT LEARNING</w:t>
      </w:r>
    </w:p>
    <w:p w14:paraId="3D3E6F4D" w14:textId="77777777" w:rsidR="00F026AD" w:rsidRPr="004357C2" w:rsidRDefault="00F026AD" w:rsidP="00F026AD">
      <w:pPr>
        <w:rPr>
          <w:rFonts w:asciiTheme="minorHAnsi" w:hAnsiTheme="minorHAnsi" w:cs="Arial"/>
        </w:rPr>
      </w:pPr>
    </w:p>
    <w:p w14:paraId="1F40B1F2" w14:textId="77777777" w:rsidR="00F026AD" w:rsidRPr="004357C2" w:rsidRDefault="00F026AD" w:rsidP="00F026AD">
      <w:pPr>
        <w:numPr>
          <w:ilvl w:val="0"/>
          <w:numId w:val="5"/>
        </w:numPr>
        <w:rPr>
          <w:rFonts w:asciiTheme="minorHAnsi" w:hAnsiTheme="minorHAnsi" w:cs="Arial"/>
        </w:rPr>
      </w:pPr>
      <w:r w:rsidRPr="004357C2">
        <w:rPr>
          <w:rFonts w:asciiTheme="minorHAnsi" w:hAnsiTheme="minorHAnsi" w:cs="Arial"/>
        </w:rPr>
        <w:t>Summarize the evidence, identifying major patterns and tendencies in student performance.</w:t>
      </w:r>
    </w:p>
    <w:p w14:paraId="0FF743A5" w14:textId="77777777" w:rsidR="00F026AD" w:rsidRPr="004357C2" w:rsidRDefault="00F026AD" w:rsidP="00F026AD">
      <w:pPr>
        <w:rPr>
          <w:rFonts w:asciiTheme="minorHAnsi" w:hAnsiTheme="minorHAnsi" w:cs="Arial"/>
        </w:rPr>
      </w:pPr>
    </w:p>
    <w:p w14:paraId="1BEAC34C" w14:textId="77777777" w:rsidR="00F026AD" w:rsidRPr="004357C2" w:rsidRDefault="00F026AD" w:rsidP="00F026AD">
      <w:pPr>
        <w:rPr>
          <w:rFonts w:asciiTheme="minorHAnsi" w:hAnsiTheme="minorHAnsi" w:cs="Arial"/>
        </w:rPr>
      </w:pPr>
    </w:p>
    <w:p w14:paraId="1852F07C" w14:textId="77777777" w:rsidR="00F026AD" w:rsidRPr="004357C2" w:rsidRDefault="00F026AD" w:rsidP="00F026AD">
      <w:pPr>
        <w:rPr>
          <w:rFonts w:asciiTheme="minorHAnsi" w:hAnsiTheme="minorHAnsi" w:cs="Arial"/>
        </w:rPr>
      </w:pPr>
    </w:p>
    <w:p w14:paraId="40E08F87" w14:textId="77777777" w:rsidR="00F026AD" w:rsidRPr="004357C2" w:rsidRDefault="00F026AD" w:rsidP="00F026AD">
      <w:pPr>
        <w:rPr>
          <w:rFonts w:asciiTheme="minorHAnsi" w:hAnsiTheme="minorHAnsi" w:cs="Arial"/>
        </w:rPr>
      </w:pPr>
    </w:p>
    <w:p w14:paraId="01EEF6A7" w14:textId="77777777" w:rsidR="00F026AD" w:rsidRPr="004357C2" w:rsidRDefault="00F026AD" w:rsidP="00F026AD">
      <w:pPr>
        <w:rPr>
          <w:rFonts w:asciiTheme="minorHAnsi" w:hAnsiTheme="minorHAnsi" w:cs="Arial"/>
        </w:rPr>
      </w:pPr>
    </w:p>
    <w:p w14:paraId="47791885" w14:textId="77777777" w:rsidR="00F026AD" w:rsidRPr="004357C2" w:rsidRDefault="00F026AD" w:rsidP="00F026AD">
      <w:pPr>
        <w:rPr>
          <w:rFonts w:asciiTheme="minorHAnsi" w:hAnsiTheme="minorHAnsi" w:cs="Arial"/>
        </w:rPr>
      </w:pPr>
    </w:p>
    <w:p w14:paraId="0BAE7479" w14:textId="77777777" w:rsidR="00F026AD" w:rsidRPr="004357C2" w:rsidRDefault="00F026AD" w:rsidP="00F026AD">
      <w:pPr>
        <w:rPr>
          <w:rFonts w:asciiTheme="minorHAnsi" w:hAnsiTheme="minorHAnsi" w:cs="Arial"/>
        </w:rPr>
      </w:pPr>
    </w:p>
    <w:p w14:paraId="3EB6FB62" w14:textId="77777777" w:rsidR="00F026AD" w:rsidRPr="004357C2" w:rsidRDefault="00F026AD" w:rsidP="00F026AD">
      <w:pPr>
        <w:rPr>
          <w:rFonts w:asciiTheme="minorHAnsi" w:hAnsiTheme="minorHAnsi" w:cs="Arial"/>
        </w:rPr>
      </w:pPr>
    </w:p>
    <w:p w14:paraId="0CD6A5A3" w14:textId="77777777" w:rsidR="00F026AD" w:rsidRPr="004357C2" w:rsidRDefault="00F026AD" w:rsidP="00F026AD">
      <w:pPr>
        <w:rPr>
          <w:rFonts w:asciiTheme="minorHAnsi" w:hAnsiTheme="minorHAnsi" w:cs="Arial"/>
        </w:rPr>
      </w:pPr>
    </w:p>
    <w:p w14:paraId="219D1930" w14:textId="77777777" w:rsidR="00F026AD" w:rsidRPr="004357C2" w:rsidRDefault="00F026AD" w:rsidP="00F026AD">
      <w:pPr>
        <w:rPr>
          <w:rFonts w:asciiTheme="minorHAnsi" w:hAnsiTheme="minorHAnsi" w:cs="Arial"/>
        </w:rPr>
      </w:pPr>
    </w:p>
    <w:p w14:paraId="22DBF80B" w14:textId="77777777" w:rsidR="00F026AD" w:rsidRPr="004357C2" w:rsidRDefault="00F026AD" w:rsidP="00F026AD">
      <w:pPr>
        <w:numPr>
          <w:ilvl w:val="0"/>
          <w:numId w:val="5"/>
        </w:numPr>
        <w:rPr>
          <w:rFonts w:asciiTheme="minorHAnsi" w:hAnsiTheme="minorHAnsi" w:cs="Arial"/>
        </w:rPr>
      </w:pPr>
      <w:r w:rsidRPr="004357C2">
        <w:rPr>
          <w:rFonts w:asciiTheme="minorHAnsi" w:hAnsiTheme="minorHAnsi" w:cs="Arial"/>
        </w:rPr>
        <w:t xml:space="preserve">Describe major findings and conclusions about what, how and why students met or did not meet learning objective(s). </w:t>
      </w:r>
    </w:p>
    <w:p w14:paraId="6BC77AE9" w14:textId="77777777" w:rsidR="00F026AD" w:rsidRPr="004357C2" w:rsidRDefault="00F026AD" w:rsidP="00F026AD">
      <w:pPr>
        <w:rPr>
          <w:rFonts w:asciiTheme="minorHAnsi" w:hAnsiTheme="minorHAnsi" w:cs="Arial"/>
        </w:rPr>
      </w:pPr>
    </w:p>
    <w:p w14:paraId="5EC33055" w14:textId="77777777" w:rsidR="00F026AD" w:rsidRPr="004357C2" w:rsidRDefault="00F026AD" w:rsidP="00F026AD">
      <w:pPr>
        <w:rPr>
          <w:rFonts w:asciiTheme="minorHAnsi" w:hAnsiTheme="minorHAnsi" w:cs="Arial"/>
        </w:rPr>
      </w:pPr>
    </w:p>
    <w:p w14:paraId="0122181B" w14:textId="77777777" w:rsidR="00F026AD" w:rsidRPr="004357C2" w:rsidRDefault="00F026AD" w:rsidP="00F026AD">
      <w:pPr>
        <w:rPr>
          <w:rFonts w:asciiTheme="minorHAnsi" w:hAnsiTheme="minorHAnsi" w:cs="Arial"/>
        </w:rPr>
      </w:pPr>
    </w:p>
    <w:p w14:paraId="14037484" w14:textId="77777777" w:rsidR="00F026AD" w:rsidRPr="004357C2" w:rsidRDefault="00F026AD" w:rsidP="00F026AD">
      <w:pPr>
        <w:rPr>
          <w:rFonts w:asciiTheme="minorHAnsi" w:hAnsiTheme="minorHAnsi" w:cs="Arial"/>
        </w:rPr>
      </w:pPr>
    </w:p>
    <w:p w14:paraId="6399A1FA" w14:textId="77777777" w:rsidR="00F026AD" w:rsidRPr="004357C2" w:rsidRDefault="00F026AD" w:rsidP="00F026AD">
      <w:pPr>
        <w:rPr>
          <w:rFonts w:asciiTheme="minorHAnsi" w:hAnsiTheme="minorHAnsi" w:cs="Arial"/>
        </w:rPr>
      </w:pPr>
    </w:p>
    <w:p w14:paraId="17E7D7BD" w14:textId="77777777" w:rsidR="00F026AD" w:rsidRDefault="00F026AD" w:rsidP="00F026AD">
      <w:pPr>
        <w:rPr>
          <w:rFonts w:asciiTheme="minorHAnsi" w:hAnsiTheme="minorHAnsi" w:cs="Arial"/>
        </w:rPr>
      </w:pPr>
    </w:p>
    <w:p w14:paraId="344C3CA3" w14:textId="77777777" w:rsidR="00F026AD" w:rsidRPr="004357C2" w:rsidRDefault="00F026AD" w:rsidP="00F026AD">
      <w:pPr>
        <w:rPr>
          <w:rFonts w:asciiTheme="minorHAnsi" w:hAnsiTheme="minorHAnsi" w:cs="Arial"/>
        </w:rPr>
      </w:pPr>
    </w:p>
    <w:p w14:paraId="6BBEFDEC" w14:textId="77777777" w:rsidR="00F026AD" w:rsidRPr="004357C2" w:rsidRDefault="00F026AD" w:rsidP="00F026AD">
      <w:pPr>
        <w:rPr>
          <w:rFonts w:asciiTheme="minorHAnsi" w:hAnsiTheme="minorHAnsi" w:cs="Arial"/>
        </w:rPr>
      </w:pPr>
    </w:p>
    <w:p w14:paraId="1920363B" w14:textId="77777777" w:rsidR="00F026AD" w:rsidRPr="004357C2" w:rsidRDefault="00F026AD" w:rsidP="00F026AD">
      <w:pPr>
        <w:rPr>
          <w:rFonts w:asciiTheme="minorHAnsi" w:hAnsiTheme="minorHAnsi" w:cs="Arial"/>
        </w:rPr>
      </w:pPr>
    </w:p>
    <w:p w14:paraId="03CD33B4" w14:textId="77777777" w:rsidR="00F026AD" w:rsidRPr="004357C2" w:rsidRDefault="00F026AD" w:rsidP="00F026AD">
      <w:pPr>
        <w:rPr>
          <w:rFonts w:asciiTheme="minorHAnsi" w:hAnsiTheme="minorHAnsi" w:cs="Arial"/>
        </w:rPr>
      </w:pPr>
    </w:p>
    <w:p w14:paraId="724531B1" w14:textId="77777777" w:rsidR="00F026AD" w:rsidRPr="004357C2" w:rsidRDefault="00F026AD" w:rsidP="00F026AD">
      <w:pPr>
        <w:numPr>
          <w:ilvl w:val="0"/>
          <w:numId w:val="5"/>
        </w:numPr>
        <w:rPr>
          <w:rFonts w:asciiTheme="minorHAnsi" w:hAnsiTheme="minorHAnsi" w:cs="Arial"/>
        </w:rPr>
      </w:pPr>
      <w:r w:rsidRPr="004357C2">
        <w:rPr>
          <w:rFonts w:asciiTheme="minorHAnsi" w:hAnsiTheme="minorHAnsi" w:cs="Arial"/>
        </w:rPr>
        <w:t>Based on your analysis how will you change the lesson?</w:t>
      </w:r>
    </w:p>
    <w:p w14:paraId="63904112" w14:textId="77777777" w:rsidR="00F026AD" w:rsidRPr="004357C2" w:rsidRDefault="00F026AD" w:rsidP="00F026AD">
      <w:pPr>
        <w:rPr>
          <w:rFonts w:asciiTheme="minorHAnsi" w:hAnsiTheme="minorHAnsi"/>
        </w:rPr>
      </w:pPr>
    </w:p>
    <w:p w14:paraId="301D2D6D" w14:textId="77777777" w:rsidR="00F026AD" w:rsidRPr="004357C2" w:rsidRDefault="00F026AD" w:rsidP="00F026AD">
      <w:pPr>
        <w:rPr>
          <w:rFonts w:asciiTheme="minorHAnsi" w:hAnsiTheme="minorHAnsi" w:cs="Arial"/>
        </w:rPr>
      </w:pPr>
    </w:p>
    <w:p w14:paraId="6A6478ED" w14:textId="77777777" w:rsidR="00F026AD" w:rsidRPr="004357C2" w:rsidRDefault="00F026AD" w:rsidP="00F026AD">
      <w:pPr>
        <w:rPr>
          <w:rFonts w:asciiTheme="minorHAnsi" w:hAnsiTheme="minorHAnsi" w:cs="Arial"/>
        </w:rPr>
      </w:pPr>
    </w:p>
    <w:p w14:paraId="2B7FFD22" w14:textId="77777777" w:rsidR="00F026AD" w:rsidRPr="004357C2" w:rsidRDefault="00F026AD" w:rsidP="00F026AD">
      <w:pPr>
        <w:rPr>
          <w:rFonts w:asciiTheme="minorHAnsi" w:hAnsiTheme="minorHAnsi" w:cs="Arial"/>
        </w:rPr>
      </w:pPr>
    </w:p>
    <w:p w14:paraId="700584ED" w14:textId="77777777" w:rsidR="00F026AD" w:rsidRDefault="00F026AD">
      <w:pPr>
        <w:rPr>
          <w:rFonts w:asciiTheme="minorHAnsi" w:hAnsiTheme="minorHAnsi"/>
          <w:b/>
        </w:rPr>
      </w:pPr>
      <w:r>
        <w:rPr>
          <w:rFonts w:asciiTheme="minorHAnsi" w:hAnsiTheme="minorHAnsi"/>
          <w:b/>
        </w:rPr>
        <w:t>Reflective reading blog entry</w:t>
      </w:r>
    </w:p>
    <w:p w14:paraId="3FD17373" w14:textId="77777777" w:rsidR="00D3194C" w:rsidRDefault="00D3194C">
      <w:pPr>
        <w:rPr>
          <w:rFonts w:asciiTheme="minorHAnsi" w:hAnsiTheme="minorHAnsi"/>
          <w:b/>
        </w:rPr>
      </w:pPr>
    </w:p>
    <w:p w14:paraId="3BAC8314" w14:textId="77777777" w:rsidR="00D3194C" w:rsidRPr="00D3194C" w:rsidRDefault="00D3194C" w:rsidP="00D3194C">
      <w:pPr>
        <w:spacing w:beforeLines="1" w:before="2" w:afterLines="1" w:after="2"/>
        <w:rPr>
          <w:rFonts w:asciiTheme="minorHAnsi" w:hAnsiTheme="minorHAnsi" w:cs="Times New Roman"/>
        </w:rPr>
      </w:pPr>
      <w:r w:rsidRPr="00D3194C">
        <w:rPr>
          <w:rFonts w:asciiTheme="minorHAnsi" w:hAnsiTheme="minorHAnsi" w:cs="Times New Roman"/>
        </w:rPr>
        <w:t xml:space="preserve">The readings for this week focus on the role of writing in the FL classroom.  All of the authors (Kern, Maxim, and Hall) focus on the importance of situating writing with in a meaningful context and consider writing to be part of a “network of experience” that interacts with elements of grammar, cultural context, personal experience, and sociocultural elements (among others).  Furthermore, writing itself exists as a continuum of skills.  I found Kern’s and Maxim’s description of continua interesting.  According to Kern, the continuum shifts form formal accuracy (translation tasks, dictation) to an emphasis on content/ideas (journal writing, free writing).  This continuum assumes that on either side of the scale, certain elements will receive particular focus: on the formal accuracy side, students will pay more attention to grammar (although not exclusively, of course) and on the content/ideas side students will focus more on meaning (again, not exclusively).  As a side note, I also enjoyed the way in which Kern described different activities in terms of the four curricular components.  This really helped me to understand how these different activities fit together and relate to one another. </w:t>
      </w:r>
    </w:p>
    <w:p w14:paraId="642D59D9" w14:textId="77777777" w:rsidR="00D3194C" w:rsidRPr="00D3194C" w:rsidRDefault="00D3194C" w:rsidP="00D3194C">
      <w:pPr>
        <w:spacing w:beforeLines="1" w:before="2" w:afterLines="1" w:after="2"/>
        <w:rPr>
          <w:rFonts w:asciiTheme="minorHAnsi" w:hAnsiTheme="minorHAnsi" w:cs="Times New Roman"/>
        </w:rPr>
      </w:pPr>
      <w:r w:rsidRPr="00D3194C">
        <w:rPr>
          <w:rFonts w:asciiTheme="minorHAnsi" w:hAnsiTheme="minorHAnsi" w:cs="Times New Roman"/>
        </w:rPr>
        <w:t xml:space="preserve">For Maxim, the continuum of writing skills depends on the proposition that language is a system of meaning studied within a contextualized text.  This system is in no way fixed, rather, elements of register, word choice, syntax, semantic choice and context change depending on situation, context, audience, and setting (among others).  Maxim describes these changes in language in terms of three continua, which are analogous: primary discourses &lt;–&gt; secondary discourses, congruent &lt;–&gt; synoptic, and narrative &lt;–&gt;expository.  The continuum of primary discourses &lt;–&gt; secondary discourses describes the way in which children (and FL learners) make the shift from “private discourse” (informal discourse in the home with family and friends) to “public discourse” (formal discourse in the school/institutional setting).  The continuum of congruent &lt;–&gt; synoptic describes the shift from highly interactive oral communication about everyday life (verb based) to written public language (noun based).  The continuum narrative &lt;–&gt;expository describes the move from focusing on narrative texts with relate more personal experiences to expository texts which help to frame knowledge and synthesize ideas (176).  These three continua are interrelated and help to contextualize the types of changes that occur within the construction of written discourses. </w:t>
      </w:r>
    </w:p>
    <w:p w14:paraId="3ADCD3E4" w14:textId="77777777" w:rsidR="00D3194C" w:rsidRPr="00D3194C" w:rsidRDefault="00D3194C" w:rsidP="00D3194C">
      <w:pPr>
        <w:spacing w:beforeLines="1" w:before="2" w:afterLines="1" w:after="2"/>
        <w:rPr>
          <w:rFonts w:asciiTheme="minorHAnsi" w:hAnsiTheme="minorHAnsi" w:cs="Times New Roman"/>
        </w:rPr>
      </w:pPr>
      <w:r w:rsidRPr="00D3194C">
        <w:rPr>
          <w:rFonts w:asciiTheme="minorHAnsi" w:hAnsiTheme="minorHAnsi" w:cs="Times New Roman"/>
        </w:rPr>
        <w:t>Hall describes the cognitive and social aspects of writing.  While not necessarily a continuum, Hall’s inclusion of Applebee’s idea of “writing as an apprenticeship into different contexts” (202</w:t>
      </w:r>
      <w:proofErr w:type="gramStart"/>
      <w:r w:rsidRPr="00D3194C">
        <w:rPr>
          <w:rFonts w:asciiTheme="minorHAnsi" w:hAnsiTheme="minorHAnsi" w:cs="Times New Roman"/>
        </w:rPr>
        <w:t>),</w:t>
      </w:r>
      <w:proofErr w:type="gramEnd"/>
      <w:r w:rsidRPr="00D3194C">
        <w:rPr>
          <w:rFonts w:asciiTheme="minorHAnsi" w:hAnsiTheme="minorHAnsi" w:cs="Times New Roman"/>
        </w:rPr>
        <w:t xml:space="preserve"> can be read as a type of continuum of experience, in which the author, through apprenticeship, moves along the scale of “inexperience” to (near) “mastery” in particular genres of written discourse.</w:t>
      </w:r>
    </w:p>
    <w:p w14:paraId="44B9A78C" w14:textId="77777777" w:rsidR="00D3194C" w:rsidRPr="00D3194C" w:rsidRDefault="00D3194C" w:rsidP="00D3194C">
      <w:pPr>
        <w:spacing w:beforeLines="1" w:before="2" w:afterLines="1" w:after="2"/>
        <w:rPr>
          <w:rFonts w:asciiTheme="minorHAnsi" w:hAnsiTheme="minorHAnsi" w:cs="Times New Roman"/>
        </w:rPr>
      </w:pPr>
      <w:r w:rsidRPr="00D3194C">
        <w:rPr>
          <w:rFonts w:asciiTheme="minorHAnsi" w:hAnsiTheme="minorHAnsi" w:cs="Times New Roman"/>
        </w:rPr>
        <w:t>Personally, conceptualizing the writing experience in the form of a continuum is very enlightening.  It is interesting to see that just because beginner students focus on the primary/congruent/narrative side of the continuum, this does not mean that 1) beginner students cannot make forays into the secondary/synoptic/expository side of the scale and 2) advanced students have not need for the primary/congruent/narrative side (as Maxim points out in his analysis of the reformulation of the German level IV program at Georgetown University).  As an interesting example from my Spanish 101 class, (although the example comes from a video listening activity, not a writing activity), students were able to pick up on the different vocal registers of two speakers in a televised interview.  They noticed that the interviewer’s voice was clear and concise (they were able to understand a lot of what she said) whereas the interviewee spoke more quickly and informally (they had a hard time understanding him).  As such, even after only 7 weeks of Spanish 101 study, they were able to differentiate between the formal and informal speech registers (the interviewer is a professional newscaster, and the interviewee is an owner of a travel agency).</w:t>
      </w:r>
    </w:p>
    <w:p w14:paraId="215D77E8" w14:textId="584719F1" w:rsidR="00D3194C" w:rsidRDefault="00D3194C" w:rsidP="00D3194C">
      <w:pPr>
        <w:spacing w:beforeLines="1" w:before="2" w:afterLines="1" w:after="2"/>
        <w:rPr>
          <w:rFonts w:asciiTheme="minorHAnsi" w:hAnsiTheme="minorHAnsi" w:cs="Times New Roman"/>
        </w:rPr>
      </w:pPr>
      <w:r w:rsidRPr="00D3194C">
        <w:rPr>
          <w:rFonts w:asciiTheme="minorHAnsi" w:hAnsiTheme="minorHAnsi" w:cs="Times New Roman"/>
        </w:rPr>
        <w:t xml:space="preserve">To conclude, I find it necessary to pay attention to the type of writing task we are asking the students to do and make sure that it is contextualized.  Furthermore, I want to make sure my students are aware of and respond to different sociocultural registers in their writing.  They need to be aware that a formal letter to a boss is much different from a personal journal entry.  Practicing theses different genres is the only way they can be expected to master them. One activity I would like to try in class is to compare two genres that are on the same side of the continuum (for example, a diary entry and a personal letter).  This will help to make explicit the differences/similarities between two genres that are close together on the continuum. </w:t>
      </w:r>
    </w:p>
    <w:p w14:paraId="3ABB160E" w14:textId="77777777" w:rsidR="00D3194C" w:rsidRDefault="00D3194C">
      <w:pPr>
        <w:rPr>
          <w:rFonts w:asciiTheme="minorHAnsi" w:hAnsiTheme="minorHAnsi" w:cs="Times New Roman"/>
        </w:rPr>
      </w:pPr>
      <w:r>
        <w:rPr>
          <w:rFonts w:asciiTheme="minorHAnsi" w:hAnsiTheme="minorHAnsi" w:cs="Times New Roman"/>
        </w:rPr>
        <w:br w:type="page"/>
      </w:r>
    </w:p>
    <w:p w14:paraId="185E25A6" w14:textId="39BCB230" w:rsidR="00D3194C" w:rsidRDefault="00D3194C" w:rsidP="00D3194C">
      <w:pPr>
        <w:outlineLvl w:val="0"/>
        <w:rPr>
          <w:rFonts w:ascii="Times" w:hAnsi="Times" w:cs="Times New Roman"/>
          <w:b/>
          <w:szCs w:val="20"/>
        </w:rPr>
      </w:pPr>
      <w:r>
        <w:rPr>
          <w:rFonts w:ascii="Times" w:hAnsi="Times" w:cs="Times New Roman"/>
          <w:b/>
          <w:szCs w:val="20"/>
        </w:rPr>
        <w:t>Reflective Journal Entry</w:t>
      </w:r>
      <w:r w:rsidR="00281A50">
        <w:rPr>
          <w:rFonts w:ascii="Times" w:hAnsi="Times" w:cs="Times New Roman"/>
          <w:b/>
          <w:szCs w:val="20"/>
        </w:rPr>
        <w:t xml:space="preserve"> (based on lesson study #2)</w:t>
      </w:r>
    </w:p>
    <w:p w14:paraId="49B70023" w14:textId="77777777" w:rsidR="00D3194C" w:rsidRDefault="00D3194C" w:rsidP="00D3194C">
      <w:pPr>
        <w:outlineLvl w:val="0"/>
        <w:rPr>
          <w:rFonts w:ascii="Times" w:hAnsi="Times" w:cs="Times New Roman"/>
          <w:b/>
          <w:szCs w:val="20"/>
        </w:rPr>
      </w:pPr>
    </w:p>
    <w:p w14:paraId="1D31E081" w14:textId="1D7E80FE" w:rsidR="00D3194C" w:rsidRDefault="00D3194C" w:rsidP="00D3194C">
      <w:pPr>
        <w:outlineLvl w:val="0"/>
        <w:rPr>
          <w:rFonts w:eastAsia="Times New Roman" w:cs="Times New Roman"/>
          <w:b/>
        </w:rPr>
      </w:pPr>
      <w:r w:rsidRPr="00B76C31">
        <w:rPr>
          <w:rFonts w:eastAsia="Times New Roman" w:cs="Times New Roman"/>
          <w:b/>
        </w:rPr>
        <w:t>Prompt: The topic of this week’s ref</w:t>
      </w:r>
      <w:r>
        <w:rPr>
          <w:rFonts w:eastAsia="Times New Roman" w:cs="Times New Roman"/>
          <w:b/>
        </w:rPr>
        <w:t>lective journal entry is a self-</w:t>
      </w:r>
      <w:r w:rsidRPr="00B76C31">
        <w:rPr>
          <w:rFonts w:eastAsia="Times New Roman" w:cs="Times New Roman"/>
          <w:b/>
        </w:rPr>
        <w:t xml:space="preserve">evaluation of your participation in the process of lesson study 2. In your entry, include reflection on the following questions: What did you (individually) learn from this </w:t>
      </w:r>
      <w:r w:rsidRPr="00B76C31">
        <w:rPr>
          <w:rFonts w:eastAsia="Times New Roman" w:cs="Times New Roman"/>
          <w:b/>
          <w:bCs/>
        </w:rPr>
        <w:t>second experience</w:t>
      </w:r>
      <w:r w:rsidRPr="00B76C31">
        <w:rPr>
          <w:rFonts w:eastAsia="Times New Roman" w:cs="Times New Roman"/>
          <w:b/>
        </w:rPr>
        <w:t xml:space="preserve"> of lesson study in regard to teaching and learning? In what ways did working as a group, </w:t>
      </w:r>
      <w:r w:rsidRPr="00B76C31">
        <w:rPr>
          <w:rFonts w:eastAsia="Times New Roman" w:cs="Times New Roman"/>
          <w:b/>
          <w:bCs/>
        </w:rPr>
        <w:t>this second time around</w:t>
      </w:r>
      <w:r w:rsidRPr="00B76C31">
        <w:rPr>
          <w:rFonts w:eastAsia="Times New Roman" w:cs="Times New Roman"/>
          <w:b/>
        </w:rPr>
        <w:t xml:space="preserve">, contribute to what you learned and/or challenge your ways of thinking about teaching and learning? What aspects of engaging in the activity of lesson study were you able to improve </w:t>
      </w:r>
      <w:r w:rsidRPr="00B76C31">
        <w:rPr>
          <w:rFonts w:eastAsia="Times New Roman" w:cs="Times New Roman"/>
          <w:b/>
          <w:bCs/>
        </w:rPr>
        <w:t>this</w:t>
      </w:r>
      <w:r w:rsidRPr="00B76C31">
        <w:rPr>
          <w:rFonts w:eastAsia="Times New Roman" w:cs="Times New Roman"/>
          <w:b/>
        </w:rPr>
        <w:t xml:space="preserve"> </w:t>
      </w:r>
      <w:r w:rsidRPr="00B76C31">
        <w:rPr>
          <w:rFonts w:eastAsia="Times New Roman" w:cs="Times New Roman"/>
          <w:b/>
          <w:bCs/>
        </w:rPr>
        <w:t>time</w:t>
      </w:r>
      <w:r w:rsidRPr="00B76C31">
        <w:rPr>
          <w:rFonts w:eastAsia="Times New Roman" w:cs="Times New Roman"/>
          <w:b/>
        </w:rPr>
        <w:t>?</w:t>
      </w:r>
    </w:p>
    <w:p w14:paraId="192758BB" w14:textId="77777777" w:rsidR="00D3194C" w:rsidRDefault="00D3194C" w:rsidP="00D3194C">
      <w:pPr>
        <w:outlineLvl w:val="0"/>
        <w:rPr>
          <w:rFonts w:ascii="Times" w:hAnsi="Times" w:cs="Times New Roman"/>
          <w:b/>
          <w:szCs w:val="20"/>
        </w:rPr>
      </w:pPr>
    </w:p>
    <w:p w14:paraId="651F9483" w14:textId="6ED703BB" w:rsidR="00D3194C" w:rsidRPr="00584662" w:rsidRDefault="00D3194C" w:rsidP="00D3194C">
      <w:pPr>
        <w:outlineLvl w:val="0"/>
        <w:rPr>
          <w:rFonts w:ascii="Times" w:hAnsi="Times" w:cs="Times New Roman"/>
          <w:b/>
          <w:szCs w:val="20"/>
        </w:rPr>
      </w:pPr>
      <w:r w:rsidRPr="00584662">
        <w:rPr>
          <w:rFonts w:ascii="Times" w:hAnsi="Times" w:cs="Times New Roman"/>
          <w:b/>
          <w:szCs w:val="20"/>
        </w:rPr>
        <w:t xml:space="preserve">RJ#6 </w:t>
      </w:r>
      <w:r>
        <w:rPr>
          <w:rFonts w:ascii="Times" w:hAnsi="Times" w:cs="Times New Roman"/>
          <w:b/>
          <w:szCs w:val="20"/>
        </w:rPr>
        <w:t xml:space="preserve">Reflection on Teaching Lesson </w:t>
      </w:r>
      <w:r w:rsidRPr="00584662">
        <w:rPr>
          <w:rFonts w:ascii="Times" w:hAnsi="Times" w:cs="Times New Roman"/>
          <w:b/>
          <w:szCs w:val="20"/>
        </w:rPr>
        <w:t>(11/9/2010)</w:t>
      </w:r>
      <w:r>
        <w:rPr>
          <w:rFonts w:ascii="Times" w:hAnsi="Times" w:cs="Times New Roman"/>
          <w:b/>
          <w:szCs w:val="20"/>
        </w:rPr>
        <w:t xml:space="preserve"> </w:t>
      </w:r>
    </w:p>
    <w:p w14:paraId="079151F1" w14:textId="77777777" w:rsidR="00D3194C" w:rsidRDefault="00D3194C" w:rsidP="00D3194C">
      <w:pPr>
        <w:outlineLvl w:val="0"/>
        <w:rPr>
          <w:rFonts w:ascii="Times" w:hAnsi="Times" w:cs="Times New Roman"/>
          <w:szCs w:val="20"/>
        </w:rPr>
      </w:pPr>
      <w:r>
        <w:rPr>
          <w:rFonts w:ascii="Times" w:hAnsi="Times" w:cs="Times New Roman"/>
          <w:szCs w:val="20"/>
        </w:rPr>
        <w:t>“[</w:t>
      </w:r>
      <w:proofErr w:type="gramStart"/>
      <w:r>
        <w:rPr>
          <w:rFonts w:ascii="Times" w:hAnsi="Times" w:cs="Times New Roman"/>
          <w:szCs w:val="20"/>
        </w:rPr>
        <w:t>L]</w:t>
      </w:r>
      <w:proofErr w:type="spellStart"/>
      <w:r w:rsidRPr="00584662">
        <w:rPr>
          <w:rFonts w:ascii="Times" w:hAnsi="Times" w:cs="Times New Roman"/>
          <w:szCs w:val="20"/>
        </w:rPr>
        <w:t>ast</w:t>
      </w:r>
      <w:proofErr w:type="spellEnd"/>
      <w:proofErr w:type="gramEnd"/>
      <w:r w:rsidRPr="00584662">
        <w:rPr>
          <w:rFonts w:ascii="Times" w:hAnsi="Times" w:cs="Times New Roman"/>
          <w:szCs w:val="20"/>
        </w:rPr>
        <w:t xml:space="preserve"> week I had students read descriptions of how Christmas is celebrated in various Spanish-speaking countries. In this lesson</w:t>
      </w:r>
      <w:r w:rsidRPr="00584662">
        <w:rPr>
          <w:rFonts w:ascii="Times" w:hAnsi="Times" w:cs="Times New Roman"/>
          <w:szCs w:val="20"/>
          <w:highlight w:val="lightGray"/>
        </w:rPr>
        <w:t>, each of the four curricular components was addressed</w:t>
      </w:r>
      <w:r w:rsidRPr="00584662">
        <w:rPr>
          <w:rFonts w:ascii="Times" w:hAnsi="Times" w:cs="Times New Roman"/>
          <w:szCs w:val="20"/>
        </w:rPr>
        <w:t xml:space="preserve"> and I followed Hall’s reading-focused instruction (similar to Lesson Study 2, but completed on my own).</w:t>
      </w:r>
      <w:r>
        <w:rPr>
          <w:rFonts w:ascii="Times" w:hAnsi="Times" w:cs="Times New Roman"/>
          <w:szCs w:val="20"/>
        </w:rPr>
        <w:t xml:space="preserve"> </w:t>
      </w:r>
      <w:r w:rsidRPr="00C537D2">
        <w:rPr>
          <w:rFonts w:ascii="Times" w:hAnsi="Times" w:cs="Times New Roman"/>
          <w:szCs w:val="20"/>
        </w:rPr>
        <w:t xml:space="preserve">Here </w:t>
      </w:r>
      <w:r>
        <w:rPr>
          <w:rFonts w:ascii="Times" w:hAnsi="Times" w:cs="Times New Roman"/>
          <w:szCs w:val="20"/>
        </w:rPr>
        <w:t xml:space="preserve">is a breakdown of the lesson: </w:t>
      </w:r>
    </w:p>
    <w:p w14:paraId="6D0130B0" w14:textId="77777777" w:rsidR="00D3194C" w:rsidRDefault="00D3194C" w:rsidP="00D3194C">
      <w:pPr>
        <w:outlineLvl w:val="0"/>
        <w:rPr>
          <w:rFonts w:ascii="Times" w:hAnsi="Times" w:cs="Times New Roman"/>
          <w:szCs w:val="20"/>
        </w:rPr>
      </w:pPr>
    </w:p>
    <w:p w14:paraId="61B5BB3C" w14:textId="77777777" w:rsidR="00D3194C" w:rsidRDefault="00D3194C" w:rsidP="00D3194C">
      <w:pPr>
        <w:outlineLvl w:val="0"/>
        <w:rPr>
          <w:rFonts w:ascii="Times" w:hAnsi="Times" w:cs="Times New Roman"/>
          <w:szCs w:val="20"/>
        </w:rPr>
      </w:pPr>
      <w:r w:rsidRPr="00C537D2">
        <w:rPr>
          <w:rFonts w:ascii="Times" w:hAnsi="Times" w:cs="Times New Roman"/>
          <w:szCs w:val="20"/>
        </w:rPr>
        <w:t xml:space="preserve">1) </w:t>
      </w:r>
      <w:proofErr w:type="gramStart"/>
      <w:r w:rsidRPr="00C537D2">
        <w:rPr>
          <w:rFonts w:ascii="Times" w:hAnsi="Times" w:cs="Times New Roman"/>
          <w:szCs w:val="20"/>
        </w:rPr>
        <w:t>presented</w:t>
      </w:r>
      <w:proofErr w:type="gramEnd"/>
      <w:r w:rsidRPr="00C537D2">
        <w:rPr>
          <w:rFonts w:ascii="Times" w:hAnsi="Times" w:cs="Times New Roman"/>
          <w:szCs w:val="20"/>
        </w:rPr>
        <w:t xml:space="preserve"> with a list of vocabulary words, students circled the words that they considered to be “related to Christmas/Winter holidays” (</w:t>
      </w:r>
      <w:r w:rsidRPr="00C537D2">
        <w:rPr>
          <w:rFonts w:ascii="Times" w:hAnsi="Times" w:cs="Times New Roman"/>
          <w:szCs w:val="20"/>
          <w:highlight w:val="lightGray"/>
        </w:rPr>
        <w:t>to activate schema/Critical Framing/Kind-of Overt Instruction</w:t>
      </w:r>
      <w:r w:rsidRPr="00C537D2">
        <w:rPr>
          <w:rFonts w:ascii="Times" w:hAnsi="Times" w:cs="Times New Roman"/>
          <w:szCs w:val="20"/>
        </w:rPr>
        <w:t xml:space="preserve"> since they were working with vocabulary they had practiced for homework). Then we compiled the most relevant vocabulary on the board</w:t>
      </w:r>
      <w:r w:rsidRPr="00C537D2">
        <w:rPr>
          <w:rFonts w:ascii="Times" w:hAnsi="Times" w:cs="Times New Roman"/>
          <w:szCs w:val="20"/>
        </w:rPr>
        <w:br/>
      </w:r>
      <w:r w:rsidRPr="00C537D2">
        <w:rPr>
          <w:rFonts w:ascii="Times" w:hAnsi="Times" w:cs="Times New Roman"/>
          <w:szCs w:val="20"/>
        </w:rPr>
        <w:br/>
        <w:t xml:space="preserve">2) students were divided into 5 groups of 2 and each given a text. Each group received a different text that described a typical Christmas celebration in a Spanish speaking country. (Five countries were represented in total). For </w:t>
      </w:r>
      <w:r w:rsidRPr="00C537D2">
        <w:rPr>
          <w:rFonts w:ascii="Times" w:hAnsi="Times" w:cs="Times New Roman"/>
          <w:szCs w:val="20"/>
          <w:highlight w:val="lightGray"/>
        </w:rPr>
        <w:t>a pre-reading activity (overt instruction)</w:t>
      </w:r>
      <w:r w:rsidRPr="00C537D2">
        <w:rPr>
          <w:rFonts w:ascii="Times" w:hAnsi="Times" w:cs="Times New Roman"/>
          <w:szCs w:val="20"/>
        </w:rPr>
        <w:t xml:space="preserve"> students were asked to read the text and circle the cognates. We then compiled a list of cognates on the board. Students also had definitions of 5-8 difficult non-cognate words found in their texts at the bottom of each reading.</w:t>
      </w:r>
      <w:r w:rsidRPr="00C537D2">
        <w:rPr>
          <w:rFonts w:ascii="Times" w:hAnsi="Times" w:cs="Times New Roman"/>
          <w:szCs w:val="20"/>
        </w:rPr>
        <w:br/>
      </w:r>
      <w:r w:rsidRPr="00C537D2">
        <w:rPr>
          <w:rFonts w:ascii="Times" w:hAnsi="Times" w:cs="Times New Roman"/>
          <w:szCs w:val="20"/>
        </w:rPr>
        <w:br/>
        <w:t xml:space="preserve">3) </w:t>
      </w:r>
      <w:proofErr w:type="gramStart"/>
      <w:r w:rsidRPr="00C537D2">
        <w:rPr>
          <w:rFonts w:ascii="Times" w:hAnsi="Times" w:cs="Times New Roman"/>
          <w:szCs w:val="20"/>
          <w:highlight w:val="lightGray"/>
        </w:rPr>
        <w:t>using</w:t>
      </w:r>
      <w:proofErr w:type="gramEnd"/>
      <w:r w:rsidRPr="00C537D2">
        <w:rPr>
          <w:rFonts w:ascii="Times" w:hAnsi="Times" w:cs="Times New Roman"/>
          <w:szCs w:val="20"/>
          <w:highlight w:val="lightGray"/>
        </w:rPr>
        <w:t xml:space="preserve"> a matrix</w:t>
      </w:r>
      <w:r w:rsidRPr="00C537D2">
        <w:rPr>
          <w:rFonts w:ascii="Times" w:hAnsi="Times" w:cs="Times New Roman"/>
          <w:szCs w:val="20"/>
        </w:rPr>
        <w:t>, students were asked to do a second reading, in which they looked for micro-details of the text. The matrix was divided into two elements: things the students found in the reading that were similar to the way they celebrate Christmas/Winter holidays and things that are very different from the way they celebrate. (</w:t>
      </w:r>
      <w:proofErr w:type="gramStart"/>
      <w:r w:rsidRPr="00C537D2">
        <w:rPr>
          <w:rFonts w:ascii="Times" w:hAnsi="Times" w:cs="Times New Roman"/>
          <w:szCs w:val="20"/>
          <w:highlight w:val="lightGray"/>
        </w:rPr>
        <w:t>situated</w:t>
      </w:r>
      <w:proofErr w:type="gramEnd"/>
      <w:r w:rsidRPr="00C537D2">
        <w:rPr>
          <w:rFonts w:ascii="Times" w:hAnsi="Times" w:cs="Times New Roman"/>
          <w:szCs w:val="20"/>
          <w:highlight w:val="lightGray"/>
        </w:rPr>
        <w:t xml:space="preserve"> practice</w:t>
      </w:r>
      <w:r w:rsidRPr="00C537D2">
        <w:rPr>
          <w:rFonts w:ascii="Times" w:hAnsi="Times" w:cs="Times New Roman"/>
          <w:szCs w:val="20"/>
        </w:rPr>
        <w:t>)</w:t>
      </w:r>
      <w:r w:rsidRPr="00C537D2">
        <w:rPr>
          <w:rFonts w:ascii="Times" w:hAnsi="Times" w:cs="Times New Roman"/>
          <w:szCs w:val="20"/>
        </w:rPr>
        <w:br/>
      </w:r>
    </w:p>
    <w:p w14:paraId="13DCCAD6" w14:textId="77777777" w:rsidR="00D3194C" w:rsidRDefault="00D3194C" w:rsidP="00D3194C">
      <w:pPr>
        <w:rPr>
          <w:rFonts w:asciiTheme="minorHAnsi" w:hAnsiTheme="minorHAnsi"/>
          <w:b/>
        </w:rPr>
      </w:pPr>
      <w:r w:rsidRPr="00C537D2">
        <w:rPr>
          <w:rFonts w:ascii="Times" w:hAnsi="Times" w:cs="Times New Roman"/>
          <w:szCs w:val="20"/>
        </w:rPr>
        <w:t xml:space="preserve">4) </w:t>
      </w:r>
      <w:proofErr w:type="gramStart"/>
      <w:r w:rsidRPr="00C537D2">
        <w:rPr>
          <w:rFonts w:ascii="Times" w:hAnsi="Times" w:cs="Times New Roman"/>
          <w:szCs w:val="20"/>
        </w:rPr>
        <w:t>as</w:t>
      </w:r>
      <w:proofErr w:type="gramEnd"/>
      <w:r w:rsidRPr="00C537D2">
        <w:rPr>
          <w:rFonts w:ascii="Times" w:hAnsi="Times" w:cs="Times New Roman"/>
          <w:szCs w:val="20"/>
        </w:rPr>
        <w:t xml:space="preserve"> a class, we made a list of the differences in Christmas celebrations they found in their texts on the board. I asked students follow-up questions to some of the differences they listed, since (interestingly) some students were familiar with some traditions that others were not (for example, the fireworks display on Christmas was strange to some students, but familiar to those students [and the professor] who come from the southeastern United States. (</w:t>
      </w:r>
      <w:r w:rsidRPr="00C537D2">
        <w:rPr>
          <w:rFonts w:ascii="Times" w:hAnsi="Times" w:cs="Times New Roman"/>
          <w:szCs w:val="20"/>
          <w:highlight w:val="lightGray"/>
        </w:rPr>
        <w:t>Critical Framing</w:t>
      </w:r>
      <w:r w:rsidRPr="00C537D2">
        <w:rPr>
          <w:rFonts w:ascii="Times" w:hAnsi="Times" w:cs="Times New Roman"/>
          <w:szCs w:val="20"/>
        </w:rPr>
        <w:t>)</w:t>
      </w:r>
      <w:r w:rsidRPr="00C537D2">
        <w:rPr>
          <w:rFonts w:ascii="Times" w:hAnsi="Times" w:cs="Times New Roman"/>
          <w:szCs w:val="20"/>
        </w:rPr>
        <w:br/>
      </w:r>
      <w:r w:rsidRPr="00C537D2">
        <w:rPr>
          <w:rFonts w:ascii="Times" w:hAnsi="Times" w:cs="Times New Roman"/>
          <w:szCs w:val="20"/>
        </w:rPr>
        <w:br/>
        <w:t xml:space="preserve">5) </w:t>
      </w:r>
      <w:proofErr w:type="gramStart"/>
      <w:r w:rsidRPr="00C537D2">
        <w:rPr>
          <w:rFonts w:ascii="Times" w:hAnsi="Times" w:cs="Times New Roman"/>
          <w:szCs w:val="20"/>
        </w:rPr>
        <w:t>As</w:t>
      </w:r>
      <w:proofErr w:type="gramEnd"/>
      <w:r w:rsidRPr="00C537D2">
        <w:rPr>
          <w:rFonts w:ascii="Times" w:hAnsi="Times" w:cs="Times New Roman"/>
          <w:szCs w:val="20"/>
        </w:rPr>
        <w:t xml:space="preserve"> a homework activity, I asked students to write a narrative from the perspective of a child from the country they read about. They were asked to describe how they celebrate Christmas and what they like best about the holidays. Students used some “lifting” from the text (especially the difficult expressions) but cr</w:t>
      </w:r>
      <w:r>
        <w:rPr>
          <w:rFonts w:ascii="Times" w:hAnsi="Times" w:cs="Times New Roman"/>
          <w:szCs w:val="20"/>
        </w:rPr>
        <w:t xml:space="preserve">eated very interesting and well </w:t>
      </w:r>
      <w:r w:rsidRPr="00C537D2">
        <w:rPr>
          <w:rFonts w:ascii="Times" w:hAnsi="Times" w:cs="Times New Roman"/>
          <w:szCs w:val="20"/>
        </w:rPr>
        <w:t>thought out narratives. We then shared some of their writings in class the next meeting (</w:t>
      </w:r>
      <w:r w:rsidRPr="00C537D2">
        <w:rPr>
          <w:rFonts w:ascii="Times" w:hAnsi="Times" w:cs="Times New Roman"/>
          <w:szCs w:val="20"/>
          <w:highlight w:val="lightGray"/>
        </w:rPr>
        <w:t>Transformed Practice</w:t>
      </w:r>
      <w:r w:rsidRPr="00C537D2">
        <w:rPr>
          <w:rFonts w:ascii="Times" w:hAnsi="Times" w:cs="Times New Roman"/>
          <w:szCs w:val="20"/>
        </w:rPr>
        <w:t>).</w:t>
      </w:r>
      <w:r w:rsidRPr="00C537D2">
        <w:rPr>
          <w:rFonts w:ascii="Times" w:hAnsi="Times" w:cs="Times New Roman"/>
          <w:szCs w:val="20"/>
        </w:rPr>
        <w:br/>
      </w:r>
      <w:r w:rsidRPr="00C537D2">
        <w:rPr>
          <w:rFonts w:ascii="Times" w:hAnsi="Times" w:cs="Times New Roman"/>
          <w:szCs w:val="20"/>
        </w:rPr>
        <w:br/>
        <w:t xml:space="preserve">The main challenge for this activity was making sure they had very strong </w:t>
      </w:r>
      <w:r w:rsidRPr="00C537D2">
        <w:rPr>
          <w:rFonts w:ascii="Times" w:hAnsi="Times" w:cs="Times New Roman"/>
          <w:szCs w:val="20"/>
          <w:highlight w:val="lightGray"/>
        </w:rPr>
        <w:t>scaffolding</w:t>
      </w:r>
      <w:r w:rsidRPr="00C537D2">
        <w:rPr>
          <w:rFonts w:ascii="Times" w:hAnsi="Times" w:cs="Times New Roman"/>
          <w:szCs w:val="20"/>
        </w:rPr>
        <w:t>, considering the amount of new vocabulary/concepts. However, having the students work in pairs alleviated some of the anxiety of working with a new text. Also</w:t>
      </w:r>
      <w:r w:rsidRPr="00C537D2">
        <w:rPr>
          <w:rFonts w:ascii="Times" w:hAnsi="Times" w:cs="Times New Roman"/>
          <w:szCs w:val="20"/>
          <w:highlight w:val="lightGray"/>
        </w:rPr>
        <w:t>, the schemata-activating activity</w:t>
      </w:r>
      <w:r w:rsidRPr="00C537D2">
        <w:rPr>
          <w:rFonts w:ascii="Times" w:hAnsi="Times" w:cs="Times New Roman"/>
          <w:szCs w:val="20"/>
        </w:rPr>
        <w:t xml:space="preserve"> had a huge positive effect on the students’ initial and second readings. They were already familiar with some of the vocabulary they were going to see and had a very good idea of what the text was going to be about. I have found that with more practice looking for texts to use, the easier it gets. </w:t>
      </w:r>
      <w:r w:rsidRPr="00C537D2">
        <w:rPr>
          <w:rFonts w:ascii="Times" w:hAnsi="Times" w:cs="Times New Roman"/>
          <w:szCs w:val="20"/>
          <w:highlight w:val="lightGray"/>
        </w:rPr>
        <w:t>I don’t find too much difficulty in finding texts, however, I do sometimes find it difficult to relate the texts to the grammar elements in class. That is to say, it is not hard to find contextually relevant readings (e.g. daily routines, holidays, likes/dislikes) but it is difficult to find these texts that have the specific grammar point we are supposed to be teaching. As such, I usually use the Transformed Practice activity as way to practice the grammar structures being taught in the chapter, and I use the readings/videos/songs to contextualize the vocabulary</w:t>
      </w:r>
      <w:r w:rsidRPr="00C537D2">
        <w:rPr>
          <w:rFonts w:ascii="Times" w:hAnsi="Times" w:cs="Times New Roman"/>
          <w:szCs w:val="20"/>
        </w:rPr>
        <w:t>.</w:t>
      </w:r>
      <w:r>
        <w:rPr>
          <w:rFonts w:ascii="Times" w:hAnsi="Times" w:cs="Times New Roman"/>
          <w:szCs w:val="20"/>
        </w:rPr>
        <w:t>”</w:t>
      </w:r>
      <w:r>
        <w:rPr>
          <w:rFonts w:asciiTheme="minorHAnsi" w:hAnsiTheme="minorHAnsi"/>
          <w:b/>
        </w:rPr>
        <w:br w:type="page"/>
      </w:r>
    </w:p>
    <w:p w14:paraId="57EDC90F" w14:textId="77777777" w:rsidR="00D3194C" w:rsidRPr="00D3194C" w:rsidRDefault="00D3194C" w:rsidP="00D3194C">
      <w:pPr>
        <w:spacing w:beforeLines="1" w:before="2" w:afterLines="1" w:after="2"/>
        <w:rPr>
          <w:rFonts w:asciiTheme="minorHAnsi" w:hAnsiTheme="minorHAnsi" w:cs="Times New Roman"/>
        </w:rPr>
      </w:pPr>
    </w:p>
    <w:p w14:paraId="04F5545B" w14:textId="681EBD71" w:rsidR="00F1277A" w:rsidRPr="00F1277A" w:rsidRDefault="00F1277A" w:rsidP="00F1277A">
      <w:pPr>
        <w:rPr>
          <w:rFonts w:asciiTheme="minorHAnsi" w:hAnsiTheme="minorHAnsi"/>
          <w:b/>
        </w:rPr>
      </w:pPr>
      <w:r w:rsidRPr="00F1277A">
        <w:rPr>
          <w:rFonts w:asciiTheme="minorHAnsi" w:hAnsiTheme="minorHAnsi"/>
          <w:b/>
        </w:rPr>
        <w:t xml:space="preserve">The PACE </w:t>
      </w:r>
      <w:r>
        <w:rPr>
          <w:rFonts w:asciiTheme="minorHAnsi" w:hAnsiTheme="minorHAnsi"/>
          <w:b/>
        </w:rPr>
        <w:t>Model</w:t>
      </w:r>
      <w:r w:rsidRPr="00F1277A">
        <w:rPr>
          <w:rFonts w:asciiTheme="minorHAnsi" w:hAnsiTheme="minorHAnsi"/>
          <w:b/>
        </w:rPr>
        <w:t xml:space="preserve"> - acronym for a four-step model </w:t>
      </w:r>
    </w:p>
    <w:p w14:paraId="52B1E459" w14:textId="77777777" w:rsidR="00F1277A" w:rsidRPr="00F1277A" w:rsidRDefault="00F1277A" w:rsidP="00F1277A">
      <w:pPr>
        <w:rPr>
          <w:rFonts w:asciiTheme="minorHAnsi" w:hAnsiTheme="minorHAnsi"/>
        </w:rPr>
      </w:pPr>
    </w:p>
    <w:p w14:paraId="0D921A81" w14:textId="3F82451F" w:rsidR="00F1277A" w:rsidRPr="00F1277A" w:rsidRDefault="00F1277A" w:rsidP="00F1277A">
      <w:pPr>
        <w:rPr>
          <w:rFonts w:asciiTheme="minorHAnsi" w:hAnsiTheme="minorHAnsi"/>
        </w:rPr>
      </w:pPr>
      <w:r w:rsidRPr="00F1277A">
        <w:rPr>
          <w:rFonts w:asciiTheme="minorHAnsi" w:hAnsiTheme="minorHAnsi"/>
          <w:b/>
        </w:rPr>
        <w:t>P: PRESENTATION</w:t>
      </w:r>
      <w:r w:rsidRPr="00F1277A">
        <w:rPr>
          <w:rFonts w:asciiTheme="minorHAnsi" w:hAnsiTheme="minorHAnsi"/>
        </w:rPr>
        <w:t xml:space="preserve"> of meaningful language </w:t>
      </w:r>
      <w:r w:rsidR="00236B2E" w:rsidRPr="00236B2E">
        <w:rPr>
          <w:rFonts w:asciiTheme="minorHAnsi" w:hAnsiTheme="minorHAnsi"/>
          <w:b/>
        </w:rPr>
        <w:sym w:font="Wingdings" w:char="F0E0"/>
      </w:r>
      <w:r w:rsidRPr="00F1277A">
        <w:rPr>
          <w:rFonts w:asciiTheme="minorHAnsi" w:hAnsiTheme="minorHAnsi"/>
        </w:rPr>
        <w:t>in the form of a story, an authentic listening segment, an authentic document, or a demonstration of a real-life task (</w:t>
      </w:r>
      <w:proofErr w:type="spellStart"/>
      <w:r w:rsidRPr="00F1277A">
        <w:rPr>
          <w:rFonts w:asciiTheme="minorHAnsi" w:hAnsiTheme="minorHAnsi"/>
        </w:rPr>
        <w:t>ie</w:t>
      </w:r>
      <w:proofErr w:type="spellEnd"/>
      <w:r w:rsidRPr="00F1277A">
        <w:rPr>
          <w:rFonts w:asciiTheme="minorHAnsi" w:hAnsiTheme="minorHAnsi"/>
        </w:rPr>
        <w:t xml:space="preserve">, making a sandwich, conducting an experiment) </w:t>
      </w:r>
    </w:p>
    <w:p w14:paraId="390F771E" w14:textId="77777777" w:rsidR="00F1277A" w:rsidRPr="00F1277A" w:rsidRDefault="00F1277A" w:rsidP="00F1277A">
      <w:pPr>
        <w:rPr>
          <w:rFonts w:asciiTheme="minorHAnsi" w:hAnsiTheme="minorHAnsi"/>
        </w:rPr>
      </w:pPr>
    </w:p>
    <w:p w14:paraId="215992D7" w14:textId="77777777" w:rsidR="00F1277A" w:rsidRPr="00F1277A" w:rsidRDefault="00F1277A" w:rsidP="00F1277A">
      <w:pPr>
        <w:numPr>
          <w:ilvl w:val="0"/>
          <w:numId w:val="6"/>
        </w:numPr>
        <w:rPr>
          <w:rFonts w:asciiTheme="minorHAnsi" w:hAnsiTheme="minorHAnsi"/>
        </w:rPr>
      </w:pPr>
      <w:proofErr w:type="gramStart"/>
      <w:r w:rsidRPr="00F1277A">
        <w:rPr>
          <w:rFonts w:asciiTheme="minorHAnsi" w:hAnsiTheme="minorHAnsi"/>
        </w:rPr>
        <w:t>the</w:t>
      </w:r>
      <w:proofErr w:type="gramEnd"/>
      <w:r w:rsidRPr="00F1277A">
        <w:rPr>
          <w:rFonts w:asciiTheme="minorHAnsi" w:hAnsiTheme="minorHAnsi"/>
        </w:rPr>
        <w:t xml:space="preserve"> presentation of the story by the teacher is done ORALLY, no written script for students to look at</w:t>
      </w:r>
    </w:p>
    <w:p w14:paraId="04630CE3" w14:textId="77777777" w:rsidR="00F1277A" w:rsidRPr="00F1277A" w:rsidRDefault="00F1277A" w:rsidP="00F1277A">
      <w:pPr>
        <w:numPr>
          <w:ilvl w:val="0"/>
          <w:numId w:val="6"/>
        </w:numPr>
        <w:rPr>
          <w:rFonts w:asciiTheme="minorHAnsi" w:hAnsiTheme="minorHAnsi"/>
        </w:rPr>
      </w:pPr>
      <w:proofErr w:type="gramStart"/>
      <w:r w:rsidRPr="00F1277A">
        <w:rPr>
          <w:rFonts w:asciiTheme="minorHAnsi" w:hAnsiTheme="minorHAnsi"/>
        </w:rPr>
        <w:t>the</w:t>
      </w:r>
      <w:proofErr w:type="gramEnd"/>
      <w:r w:rsidRPr="00F1277A">
        <w:rPr>
          <w:rFonts w:asciiTheme="minorHAnsi" w:hAnsiTheme="minorHAnsi"/>
        </w:rPr>
        <w:t xml:space="preserve"> target structure needs to appear several times but should not be overdone, which can make the language sound unnatural or stilted</w:t>
      </w:r>
    </w:p>
    <w:p w14:paraId="66F21E94" w14:textId="77777777" w:rsidR="00F1277A" w:rsidRPr="00F1277A" w:rsidRDefault="00F1277A" w:rsidP="00F1277A">
      <w:pPr>
        <w:numPr>
          <w:ilvl w:val="0"/>
          <w:numId w:val="6"/>
        </w:numPr>
        <w:rPr>
          <w:rFonts w:asciiTheme="minorHAnsi" w:hAnsiTheme="minorHAnsi"/>
        </w:rPr>
      </w:pPr>
      <w:proofErr w:type="gramStart"/>
      <w:r w:rsidRPr="00F1277A">
        <w:rPr>
          <w:rFonts w:asciiTheme="minorHAnsi" w:hAnsiTheme="minorHAnsi"/>
        </w:rPr>
        <w:t>the</w:t>
      </w:r>
      <w:proofErr w:type="gramEnd"/>
      <w:r w:rsidRPr="00F1277A">
        <w:rPr>
          <w:rFonts w:asciiTheme="minorHAnsi" w:hAnsiTheme="minorHAnsi"/>
        </w:rPr>
        <w:t xml:space="preserve"> presentation should be interactive -&gt; students need to play an active role rather than merely listening </w:t>
      </w:r>
    </w:p>
    <w:p w14:paraId="718C03DB" w14:textId="77777777" w:rsidR="00F1277A" w:rsidRPr="00F1277A" w:rsidRDefault="00F1277A" w:rsidP="00F1277A">
      <w:pPr>
        <w:rPr>
          <w:rFonts w:asciiTheme="minorHAnsi" w:hAnsiTheme="minorHAnsi"/>
        </w:rPr>
      </w:pPr>
    </w:p>
    <w:p w14:paraId="237CDE93" w14:textId="706B6366" w:rsidR="00F1277A" w:rsidRPr="00F1277A" w:rsidRDefault="00F1277A" w:rsidP="00F1277A">
      <w:pPr>
        <w:rPr>
          <w:rFonts w:asciiTheme="minorHAnsi" w:hAnsiTheme="minorHAnsi"/>
        </w:rPr>
      </w:pPr>
      <w:r>
        <w:rPr>
          <w:rFonts w:asciiTheme="minorHAnsi" w:hAnsiTheme="minorHAnsi"/>
        </w:rPr>
        <w:t>A</w:t>
      </w:r>
      <w:r w:rsidRPr="00F1277A">
        <w:rPr>
          <w:rFonts w:asciiTheme="minorHAnsi" w:hAnsiTheme="minorHAnsi"/>
        </w:rPr>
        <w:t xml:space="preserve"> storytelling lesson should be planned using a three-part design: pre-, while-, and post-storytelling activities </w:t>
      </w:r>
    </w:p>
    <w:p w14:paraId="0873642E" w14:textId="77777777" w:rsidR="00F1277A" w:rsidRPr="00F1277A" w:rsidRDefault="00F1277A" w:rsidP="00F1277A">
      <w:pPr>
        <w:rPr>
          <w:rFonts w:asciiTheme="minorHAnsi" w:hAnsiTheme="minorHAnsi"/>
        </w:rPr>
      </w:pPr>
    </w:p>
    <w:p w14:paraId="4DD6E3B8" w14:textId="59873FA7" w:rsidR="00F1277A" w:rsidRPr="00F1277A" w:rsidRDefault="00F1277A" w:rsidP="00F1277A">
      <w:pPr>
        <w:rPr>
          <w:rFonts w:asciiTheme="minorHAnsi" w:hAnsiTheme="minorHAnsi"/>
        </w:rPr>
      </w:pPr>
      <w:r w:rsidRPr="00F1277A">
        <w:rPr>
          <w:rFonts w:asciiTheme="minorHAnsi" w:hAnsiTheme="minorHAnsi"/>
          <w:b/>
        </w:rPr>
        <w:t>A: ATTENTION</w:t>
      </w:r>
      <w:r w:rsidRPr="00F1277A">
        <w:rPr>
          <w:rFonts w:asciiTheme="minorHAnsi" w:hAnsiTheme="minorHAnsi"/>
        </w:rPr>
        <w:t xml:space="preserve"> </w:t>
      </w:r>
      <w:r w:rsidR="00236B2E" w:rsidRPr="00236B2E">
        <w:rPr>
          <w:rFonts w:asciiTheme="minorHAnsi" w:hAnsiTheme="minorHAnsi"/>
          <w:b/>
        </w:rPr>
        <w:sym w:font="Wingdings" w:char="F0E0"/>
      </w:r>
      <w:r w:rsidRPr="00F1277A">
        <w:rPr>
          <w:rFonts w:asciiTheme="minorHAnsi" w:hAnsiTheme="minorHAnsi"/>
        </w:rPr>
        <w:t>focusing learners' attention on some aspect of the language used in the Presentation stage</w:t>
      </w:r>
    </w:p>
    <w:p w14:paraId="47EAEDB9" w14:textId="77777777" w:rsidR="00F1277A" w:rsidRPr="00F1277A" w:rsidRDefault="00F1277A" w:rsidP="00F1277A">
      <w:pPr>
        <w:rPr>
          <w:rFonts w:asciiTheme="minorHAnsi" w:hAnsiTheme="minorHAnsi"/>
        </w:rPr>
      </w:pPr>
    </w:p>
    <w:p w14:paraId="1AAEB0EB" w14:textId="0ECF0A6B" w:rsidR="00F1277A" w:rsidRPr="00F1277A" w:rsidRDefault="00F1277A" w:rsidP="00F1277A">
      <w:pPr>
        <w:rPr>
          <w:rFonts w:asciiTheme="minorHAnsi" w:hAnsiTheme="minorHAnsi"/>
        </w:rPr>
      </w:pPr>
      <w:r>
        <w:rPr>
          <w:rFonts w:asciiTheme="minorHAnsi" w:hAnsiTheme="minorHAnsi"/>
        </w:rPr>
        <w:t>H</w:t>
      </w:r>
      <w:r w:rsidRPr="00F1277A">
        <w:rPr>
          <w:rFonts w:asciiTheme="minorHAnsi" w:hAnsiTheme="minorHAnsi"/>
        </w:rPr>
        <w:t xml:space="preserve">ow does highlighting the grammatical feature happen? </w:t>
      </w:r>
      <w:proofErr w:type="gramStart"/>
      <w:r w:rsidRPr="00F1277A">
        <w:rPr>
          <w:rFonts w:asciiTheme="minorHAnsi" w:hAnsiTheme="minorHAnsi"/>
        </w:rPr>
        <w:t>asking</w:t>
      </w:r>
      <w:proofErr w:type="gramEnd"/>
      <w:r w:rsidRPr="00F1277A">
        <w:rPr>
          <w:rFonts w:asciiTheme="minorHAnsi" w:hAnsiTheme="minorHAnsi"/>
        </w:rPr>
        <w:t xml:space="preserve"> questions, circling/underlining important words or phrases, using transparencies or </w:t>
      </w:r>
      <w:proofErr w:type="spellStart"/>
      <w:r w:rsidRPr="00F1277A">
        <w:rPr>
          <w:rFonts w:asciiTheme="minorHAnsi" w:hAnsiTheme="minorHAnsi"/>
        </w:rPr>
        <w:t>Powerpoint</w:t>
      </w:r>
      <w:proofErr w:type="spellEnd"/>
      <w:r w:rsidRPr="00F1277A">
        <w:rPr>
          <w:rFonts w:asciiTheme="minorHAnsi" w:hAnsiTheme="minorHAnsi"/>
        </w:rPr>
        <w:t xml:space="preserve"> presentation </w:t>
      </w:r>
    </w:p>
    <w:p w14:paraId="3AC5F1A0" w14:textId="77777777" w:rsidR="00F1277A" w:rsidRPr="00F1277A" w:rsidRDefault="00F1277A" w:rsidP="00F1277A">
      <w:pPr>
        <w:rPr>
          <w:rFonts w:asciiTheme="minorHAnsi" w:hAnsiTheme="minorHAnsi"/>
        </w:rPr>
      </w:pPr>
    </w:p>
    <w:p w14:paraId="56D36130" w14:textId="46501E92" w:rsidR="00F1277A" w:rsidRPr="00F1277A" w:rsidRDefault="00F1277A" w:rsidP="00F1277A">
      <w:pPr>
        <w:rPr>
          <w:rFonts w:asciiTheme="minorHAnsi" w:hAnsiTheme="minorHAnsi"/>
        </w:rPr>
      </w:pPr>
      <w:r w:rsidRPr="00F1277A">
        <w:rPr>
          <w:rFonts w:asciiTheme="minorHAnsi" w:hAnsiTheme="minorHAnsi"/>
          <w:b/>
        </w:rPr>
        <w:t>C: CO-CONSTRUCT</w:t>
      </w:r>
      <w:r w:rsidRPr="00F1277A">
        <w:rPr>
          <w:rFonts w:asciiTheme="minorHAnsi" w:hAnsiTheme="minorHAnsi"/>
        </w:rPr>
        <w:t xml:space="preserve"> </w:t>
      </w:r>
      <w:r w:rsidR="00236B2E" w:rsidRPr="00236B2E">
        <w:rPr>
          <w:rFonts w:asciiTheme="minorHAnsi" w:hAnsiTheme="minorHAnsi"/>
          <w:b/>
        </w:rPr>
        <w:sym w:font="Wingdings" w:char="F0E0"/>
      </w:r>
      <w:r w:rsidRPr="00F1277A">
        <w:rPr>
          <w:rFonts w:asciiTheme="minorHAnsi" w:hAnsiTheme="minorHAnsi"/>
        </w:rPr>
        <w:t>Explanation as conversation or collaborative talk between the teacher and students to reflect on, create hypotheses about, and create understanding about the form, meaning, and function of the target structure</w:t>
      </w:r>
    </w:p>
    <w:p w14:paraId="06445505" w14:textId="77777777" w:rsidR="00F1277A" w:rsidRPr="00F1277A" w:rsidRDefault="00F1277A" w:rsidP="00F1277A">
      <w:pPr>
        <w:rPr>
          <w:rFonts w:asciiTheme="minorHAnsi" w:hAnsiTheme="minorHAnsi"/>
        </w:rPr>
      </w:pPr>
    </w:p>
    <w:p w14:paraId="067E477C" w14:textId="5FD4167F" w:rsidR="00F1277A" w:rsidRPr="00F1277A" w:rsidRDefault="00F1277A" w:rsidP="00F1277A">
      <w:pPr>
        <w:rPr>
          <w:rFonts w:asciiTheme="minorHAnsi" w:hAnsiTheme="minorHAnsi"/>
        </w:rPr>
      </w:pPr>
      <w:r w:rsidRPr="00F1277A">
        <w:rPr>
          <w:rFonts w:asciiTheme="minorHAnsi" w:hAnsiTheme="minorHAnsi"/>
        </w:rPr>
        <w:t xml:space="preserve">How to do it? Through asking questions </w:t>
      </w:r>
    </w:p>
    <w:p w14:paraId="35890909" w14:textId="77777777" w:rsidR="00F1277A" w:rsidRPr="00F1277A" w:rsidRDefault="00F1277A" w:rsidP="00F1277A">
      <w:pPr>
        <w:rPr>
          <w:rFonts w:asciiTheme="minorHAnsi" w:hAnsiTheme="minorHAnsi"/>
        </w:rPr>
      </w:pPr>
    </w:p>
    <w:p w14:paraId="652C5F75" w14:textId="01C4FEA3" w:rsidR="00F1277A" w:rsidRPr="00F1277A" w:rsidRDefault="00F1277A" w:rsidP="00F1277A">
      <w:pPr>
        <w:rPr>
          <w:rFonts w:asciiTheme="minorHAnsi" w:hAnsiTheme="minorHAnsi"/>
        </w:rPr>
      </w:pPr>
      <w:r>
        <w:rPr>
          <w:rFonts w:asciiTheme="minorHAnsi" w:hAnsiTheme="minorHAnsi"/>
        </w:rPr>
        <w:t>T</w:t>
      </w:r>
      <w:r w:rsidRPr="00F1277A">
        <w:rPr>
          <w:rFonts w:asciiTheme="minorHAnsi" w:hAnsiTheme="minorHAnsi"/>
        </w:rPr>
        <w:t xml:space="preserve">his is not an "inquisition" - instead, the </w:t>
      </w:r>
      <w:proofErr w:type="gramStart"/>
      <w:r w:rsidRPr="00F1277A">
        <w:rPr>
          <w:rFonts w:asciiTheme="minorHAnsi" w:hAnsiTheme="minorHAnsi"/>
        </w:rPr>
        <w:t>teacher provide</w:t>
      </w:r>
      <w:r>
        <w:rPr>
          <w:rFonts w:asciiTheme="minorHAnsi" w:hAnsiTheme="minorHAnsi"/>
        </w:rPr>
        <w:t>s</w:t>
      </w:r>
      <w:r w:rsidRPr="00F1277A">
        <w:rPr>
          <w:rFonts w:asciiTheme="minorHAnsi" w:hAnsiTheme="minorHAnsi"/>
        </w:rPr>
        <w:t xml:space="preserve"> and elicit</w:t>
      </w:r>
      <w:proofErr w:type="gramEnd"/>
      <w:r w:rsidRPr="00F1277A">
        <w:rPr>
          <w:rFonts w:asciiTheme="minorHAnsi" w:hAnsiTheme="minorHAnsi"/>
        </w:rPr>
        <w:t xml:space="preserve"> information i</w:t>
      </w:r>
      <w:r>
        <w:rPr>
          <w:rFonts w:asciiTheme="minorHAnsi" w:hAnsiTheme="minorHAnsi"/>
        </w:rPr>
        <w:t xml:space="preserve">n a conversation with learners </w:t>
      </w:r>
    </w:p>
    <w:p w14:paraId="4AC0D928" w14:textId="77777777" w:rsidR="00F1277A" w:rsidRPr="00F1277A" w:rsidRDefault="00F1277A" w:rsidP="00F1277A">
      <w:pPr>
        <w:rPr>
          <w:rFonts w:asciiTheme="minorHAnsi" w:hAnsiTheme="minorHAnsi"/>
        </w:rPr>
      </w:pPr>
    </w:p>
    <w:p w14:paraId="72817000" w14:textId="0B2C2D67" w:rsidR="00F1277A" w:rsidRPr="00236B2E" w:rsidRDefault="00F1277A" w:rsidP="00F1277A">
      <w:pPr>
        <w:rPr>
          <w:rFonts w:asciiTheme="minorHAnsi" w:hAnsiTheme="minorHAnsi"/>
          <w:b/>
        </w:rPr>
      </w:pPr>
      <w:r w:rsidRPr="00F1277A">
        <w:rPr>
          <w:rFonts w:asciiTheme="minorHAnsi" w:hAnsiTheme="minorHAnsi"/>
          <w:b/>
        </w:rPr>
        <w:t xml:space="preserve">E: EXTENSION </w:t>
      </w:r>
      <w:r w:rsidR="00236B2E" w:rsidRPr="00236B2E">
        <w:rPr>
          <w:rFonts w:asciiTheme="minorHAnsi" w:hAnsiTheme="minorHAnsi"/>
          <w:b/>
        </w:rPr>
        <w:sym w:font="Wingdings" w:char="F0E0"/>
      </w:r>
      <w:r w:rsidR="00236B2E">
        <w:rPr>
          <w:rFonts w:asciiTheme="minorHAnsi" w:hAnsiTheme="minorHAnsi"/>
          <w:b/>
        </w:rPr>
        <w:t xml:space="preserve"> </w:t>
      </w:r>
      <w:r w:rsidRPr="00F1277A">
        <w:rPr>
          <w:rFonts w:asciiTheme="minorHAnsi" w:hAnsiTheme="minorHAnsi"/>
        </w:rPr>
        <w:t xml:space="preserve">opportunities to use the target grammar structure in creative and interesting ways while at the same time integrating it into existing knowledge this should be useful, meaningful, and connected to the theme of the lesson </w:t>
      </w:r>
    </w:p>
    <w:p w14:paraId="6AB29A8C" w14:textId="77777777" w:rsidR="00F1277A" w:rsidRPr="00F1277A" w:rsidRDefault="00F1277A" w:rsidP="00F1277A">
      <w:pPr>
        <w:rPr>
          <w:rFonts w:asciiTheme="minorHAnsi" w:hAnsiTheme="minorHAnsi"/>
        </w:rPr>
      </w:pPr>
    </w:p>
    <w:p w14:paraId="60DFD216" w14:textId="38D673A7" w:rsidR="00F1277A" w:rsidRPr="00F1277A" w:rsidRDefault="00F1277A" w:rsidP="00F1277A">
      <w:pPr>
        <w:rPr>
          <w:rFonts w:asciiTheme="minorHAnsi" w:hAnsiTheme="minorHAnsi"/>
        </w:rPr>
      </w:pPr>
      <w:proofErr w:type="gramStart"/>
      <w:r w:rsidRPr="00F1277A">
        <w:rPr>
          <w:rFonts w:asciiTheme="minorHAnsi" w:hAnsiTheme="minorHAnsi"/>
        </w:rPr>
        <w:t>examples</w:t>
      </w:r>
      <w:proofErr w:type="gramEnd"/>
      <w:r w:rsidRPr="00F1277A">
        <w:rPr>
          <w:rFonts w:asciiTheme="minorHAnsi" w:hAnsiTheme="minorHAnsi"/>
        </w:rPr>
        <w:t xml:space="preserve">: information-gap activities, role-play situations, dramatizations, games, writing project, paired interview, class surveys </w:t>
      </w:r>
    </w:p>
    <w:p w14:paraId="058B7F0C" w14:textId="77777777" w:rsidR="00F1277A" w:rsidRPr="00F1277A" w:rsidRDefault="00F1277A" w:rsidP="00F1277A">
      <w:pPr>
        <w:rPr>
          <w:rFonts w:asciiTheme="minorHAnsi" w:hAnsiTheme="minorHAnsi"/>
        </w:rPr>
      </w:pPr>
    </w:p>
    <w:p w14:paraId="07126DD1" w14:textId="77777777" w:rsidR="00F1277A" w:rsidRDefault="00F1277A">
      <w:pPr>
        <w:rPr>
          <w:rFonts w:asciiTheme="minorHAnsi" w:hAnsiTheme="minorHAnsi"/>
          <w:b/>
        </w:rPr>
      </w:pPr>
      <w:r>
        <w:rPr>
          <w:rFonts w:asciiTheme="minorHAnsi" w:hAnsiTheme="minorHAnsi"/>
          <w:b/>
        </w:rPr>
        <w:br w:type="page"/>
      </w:r>
    </w:p>
    <w:p w14:paraId="7A700FC9" w14:textId="77777777" w:rsidR="00F1277A" w:rsidRPr="00F1277A" w:rsidRDefault="00F1277A" w:rsidP="00F1277A">
      <w:pPr>
        <w:rPr>
          <w:rFonts w:asciiTheme="minorHAnsi" w:hAnsiTheme="minorHAnsi"/>
          <w:b/>
        </w:rPr>
      </w:pPr>
      <w:r w:rsidRPr="00F1277A">
        <w:rPr>
          <w:rFonts w:asciiTheme="minorHAnsi" w:hAnsiTheme="minorHAnsi"/>
          <w:b/>
        </w:rPr>
        <w:t>Reading Matrix</w:t>
      </w:r>
    </w:p>
    <w:p w14:paraId="67098916" w14:textId="13C66F8E" w:rsidR="00F1277A" w:rsidRDefault="00F1277A">
      <w:pPr>
        <w:rPr>
          <w:rFonts w:asciiTheme="minorHAnsi" w:hAnsiTheme="minorHAnsi"/>
          <w:b/>
        </w:rPr>
      </w:pPr>
      <w:r>
        <w:rPr>
          <w:noProof/>
          <w:sz w:val="23"/>
          <w:lang w:eastAsia="en-US"/>
        </w:rPr>
        <w:drawing>
          <wp:inline distT="0" distB="0" distL="0" distR="0" wp14:anchorId="6C87E6E5" wp14:editId="5B9174A7">
            <wp:extent cx="5943600" cy="3329517"/>
            <wp:effectExtent l="0" t="0" r="0" b="0"/>
            <wp:docPr id="1" name="Picture 1" descr="Screen shot 2010-10-06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 shot 2010-10-06 at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329517"/>
                    </a:xfrm>
                    <a:prstGeom prst="rect">
                      <a:avLst/>
                    </a:prstGeom>
                    <a:noFill/>
                    <a:ln>
                      <a:noFill/>
                    </a:ln>
                  </pic:spPr>
                </pic:pic>
              </a:graphicData>
            </a:graphic>
          </wp:inline>
        </w:drawing>
      </w:r>
    </w:p>
    <w:p w14:paraId="76351271" w14:textId="455427EE" w:rsidR="00F1277A" w:rsidRPr="0029558C" w:rsidRDefault="00F1277A" w:rsidP="00F1277A">
      <w:pPr>
        <w:jc w:val="right"/>
        <w:rPr>
          <w:rFonts w:asciiTheme="minorHAnsi" w:hAnsiTheme="minorHAnsi"/>
          <w:b/>
        </w:rPr>
      </w:pPr>
      <w:proofErr w:type="spellStart"/>
      <w:r w:rsidRPr="0029558C">
        <w:rPr>
          <w:rFonts w:asciiTheme="minorHAnsi" w:hAnsiTheme="minorHAnsi"/>
          <w:b/>
        </w:rPr>
        <w:t>Swaffar</w:t>
      </w:r>
      <w:proofErr w:type="spellEnd"/>
      <w:r w:rsidRPr="0029558C">
        <w:rPr>
          <w:rFonts w:asciiTheme="minorHAnsi" w:hAnsiTheme="minorHAnsi"/>
          <w:b/>
        </w:rPr>
        <w:t xml:space="preserve"> &amp; </w:t>
      </w:r>
      <w:proofErr w:type="spellStart"/>
      <w:r w:rsidRPr="0029558C">
        <w:rPr>
          <w:rFonts w:asciiTheme="minorHAnsi" w:hAnsiTheme="minorHAnsi"/>
          <w:b/>
        </w:rPr>
        <w:t>Arens</w:t>
      </w:r>
      <w:proofErr w:type="spellEnd"/>
      <w:r w:rsidRPr="0029558C">
        <w:rPr>
          <w:rFonts w:asciiTheme="minorHAnsi" w:hAnsiTheme="minorHAnsi"/>
          <w:b/>
        </w:rPr>
        <w:t xml:space="preserve"> (2005, p. 87)</w:t>
      </w:r>
    </w:p>
    <w:p w14:paraId="488CA556" w14:textId="77777777" w:rsidR="00F1277A" w:rsidRDefault="00F1277A" w:rsidP="00F1277A">
      <w:pPr>
        <w:jc w:val="right"/>
        <w:rPr>
          <w:sz w:val="23"/>
        </w:rPr>
      </w:pPr>
    </w:p>
    <w:p w14:paraId="6F4DFCD1" w14:textId="3399014A" w:rsidR="00F1277A" w:rsidRDefault="00F1277A" w:rsidP="0029558C">
      <w:pPr>
        <w:rPr>
          <w:rFonts w:asciiTheme="minorHAnsi" w:hAnsiTheme="minorHAnsi"/>
          <w:b/>
        </w:rPr>
      </w:pPr>
      <w:r>
        <w:rPr>
          <w:rFonts w:asciiTheme="minorHAnsi" w:hAnsiTheme="minorHAnsi"/>
          <w:b/>
        </w:rPr>
        <w:t>Semantic map</w:t>
      </w:r>
    </w:p>
    <w:p w14:paraId="1DE8E327" w14:textId="77777777" w:rsidR="00F1277A" w:rsidRDefault="00F1277A" w:rsidP="00F1277A">
      <w:pPr>
        <w:jc w:val="center"/>
        <w:rPr>
          <w:rFonts w:asciiTheme="minorHAnsi" w:hAnsiTheme="minorHAnsi"/>
          <w:b/>
        </w:rPr>
      </w:pPr>
    </w:p>
    <w:p w14:paraId="0A5F0126" w14:textId="2180D477" w:rsidR="00F1277A" w:rsidRDefault="00F1277A" w:rsidP="00F1277A">
      <w:pPr>
        <w:jc w:val="center"/>
        <w:rPr>
          <w:rFonts w:asciiTheme="minorHAnsi" w:hAnsiTheme="minorHAnsi"/>
          <w:b/>
        </w:rPr>
      </w:pPr>
      <w:r>
        <w:rPr>
          <w:noProof/>
          <w:sz w:val="23"/>
          <w:lang w:eastAsia="en-US"/>
        </w:rPr>
        <w:drawing>
          <wp:inline distT="0" distB="0" distL="0" distR="0" wp14:anchorId="63B69587" wp14:editId="5DB2B72A">
            <wp:extent cx="4254500" cy="3746705"/>
            <wp:effectExtent l="0" t="0" r="0" b="12700"/>
            <wp:docPr id="3" name="Picture 3" descr="Screen shot 2010-10-06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reen shot 2010-10-06 at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54500" cy="3746705"/>
                    </a:xfrm>
                    <a:prstGeom prst="rect">
                      <a:avLst/>
                    </a:prstGeom>
                    <a:noFill/>
                    <a:ln>
                      <a:noFill/>
                    </a:ln>
                  </pic:spPr>
                </pic:pic>
              </a:graphicData>
            </a:graphic>
          </wp:inline>
        </w:drawing>
      </w:r>
    </w:p>
    <w:p w14:paraId="34F845C2" w14:textId="0FD3373F" w:rsidR="0029558C" w:rsidRDefault="0029558C" w:rsidP="0029558C">
      <w:pPr>
        <w:jc w:val="right"/>
        <w:rPr>
          <w:rFonts w:asciiTheme="minorHAnsi" w:hAnsiTheme="minorHAnsi"/>
          <w:b/>
        </w:rPr>
      </w:pPr>
      <w:r>
        <w:rPr>
          <w:rFonts w:asciiTheme="minorHAnsi" w:hAnsiTheme="minorHAnsi"/>
          <w:b/>
        </w:rPr>
        <w:t>Kern (2000)</w:t>
      </w:r>
    </w:p>
    <w:p w14:paraId="79BBC832" w14:textId="5238D6C1" w:rsidR="00F1277A" w:rsidRDefault="0029558C">
      <w:pPr>
        <w:rPr>
          <w:rFonts w:asciiTheme="minorHAnsi" w:hAnsiTheme="minorHAnsi"/>
          <w:b/>
        </w:rPr>
      </w:pPr>
      <w:r>
        <w:rPr>
          <w:rFonts w:asciiTheme="minorHAnsi" w:hAnsiTheme="minorHAnsi"/>
          <w:b/>
        </w:rPr>
        <w:t>Maxim’s</w:t>
      </w:r>
      <w:r w:rsidR="00F733F7">
        <w:rPr>
          <w:rFonts w:asciiTheme="minorHAnsi" w:hAnsiTheme="minorHAnsi"/>
          <w:b/>
        </w:rPr>
        <w:t xml:space="preserve"> (2006)</w:t>
      </w:r>
      <w:r>
        <w:rPr>
          <w:rFonts w:asciiTheme="minorHAnsi" w:hAnsiTheme="minorHAnsi"/>
          <w:b/>
        </w:rPr>
        <w:t xml:space="preserve"> 4-step reading model</w:t>
      </w:r>
    </w:p>
    <w:p w14:paraId="373FCF09" w14:textId="77777777" w:rsidR="0029558C" w:rsidRDefault="0029558C">
      <w:pPr>
        <w:rPr>
          <w:rFonts w:asciiTheme="minorHAnsi" w:hAnsiTheme="minorHAnsi"/>
          <w:b/>
        </w:rPr>
      </w:pPr>
    </w:p>
    <w:p w14:paraId="1F77B6EC" w14:textId="77777777" w:rsidR="0029558C" w:rsidRPr="0029558C" w:rsidRDefault="0029558C" w:rsidP="0029558C">
      <w:pPr>
        <w:ind w:right="-720"/>
        <w:rPr>
          <w:rFonts w:asciiTheme="minorHAnsi" w:hAnsiTheme="minorHAnsi"/>
        </w:rPr>
      </w:pPr>
      <w:r w:rsidRPr="0029558C">
        <w:rPr>
          <w:rFonts w:asciiTheme="minorHAnsi" w:hAnsiTheme="minorHAnsi"/>
        </w:rPr>
        <w:t xml:space="preserve">1. One in-class </w:t>
      </w:r>
      <w:r w:rsidRPr="0029558C">
        <w:rPr>
          <w:rFonts w:asciiTheme="minorHAnsi" w:hAnsiTheme="minorHAnsi"/>
          <w:b/>
        </w:rPr>
        <w:t xml:space="preserve">pre-reading activity </w:t>
      </w:r>
      <w:r w:rsidRPr="0029558C">
        <w:rPr>
          <w:rFonts w:asciiTheme="minorHAnsi" w:hAnsiTheme="minorHAnsi"/>
        </w:rPr>
        <w:t>(5-7 minutes)</w:t>
      </w:r>
    </w:p>
    <w:p w14:paraId="4EB14CBB" w14:textId="77777777" w:rsidR="0029558C" w:rsidRPr="0029558C" w:rsidRDefault="0029558C" w:rsidP="0029558C">
      <w:pPr>
        <w:ind w:right="-720"/>
        <w:rPr>
          <w:rFonts w:asciiTheme="minorHAnsi" w:hAnsiTheme="minorHAnsi"/>
        </w:rPr>
      </w:pPr>
    </w:p>
    <w:p w14:paraId="02D98957" w14:textId="77777777" w:rsidR="0029558C" w:rsidRPr="0029558C" w:rsidRDefault="0029558C" w:rsidP="0029558C">
      <w:pPr>
        <w:ind w:right="-720"/>
        <w:rPr>
          <w:rFonts w:asciiTheme="minorHAnsi" w:hAnsiTheme="minorHAnsi"/>
        </w:rPr>
      </w:pPr>
      <w:r w:rsidRPr="0029558C">
        <w:rPr>
          <w:rFonts w:asciiTheme="minorHAnsi" w:hAnsiTheme="minorHAnsi"/>
        </w:rPr>
        <w:t xml:space="preserve">2. One in-class </w:t>
      </w:r>
      <w:r w:rsidRPr="0029558C">
        <w:rPr>
          <w:rFonts w:asciiTheme="minorHAnsi" w:hAnsiTheme="minorHAnsi"/>
          <w:b/>
        </w:rPr>
        <w:t>initial reading activity</w:t>
      </w:r>
      <w:r w:rsidRPr="0029558C">
        <w:rPr>
          <w:rFonts w:asciiTheme="minorHAnsi" w:hAnsiTheme="minorHAnsi"/>
        </w:rPr>
        <w:t xml:space="preserve"> to be completed in class (10-12 minutes)</w:t>
      </w:r>
    </w:p>
    <w:p w14:paraId="6E767531" w14:textId="77777777" w:rsidR="0029558C" w:rsidRPr="0029558C" w:rsidRDefault="0029558C" w:rsidP="0029558C">
      <w:pPr>
        <w:ind w:right="-720"/>
        <w:rPr>
          <w:rFonts w:asciiTheme="minorHAnsi" w:hAnsiTheme="minorHAnsi"/>
        </w:rPr>
      </w:pPr>
    </w:p>
    <w:p w14:paraId="517AC78C" w14:textId="77777777" w:rsidR="0029558C" w:rsidRPr="0029558C" w:rsidRDefault="0029558C" w:rsidP="0029558C">
      <w:pPr>
        <w:ind w:left="720" w:right="-720"/>
        <w:rPr>
          <w:rFonts w:asciiTheme="minorHAnsi" w:hAnsiTheme="minorHAnsi"/>
        </w:rPr>
      </w:pPr>
      <w:r w:rsidRPr="0029558C">
        <w:rPr>
          <w:rFonts w:asciiTheme="minorHAnsi" w:hAnsiTheme="minorHAnsi"/>
        </w:rPr>
        <w:t xml:space="preserve">-Decide how the text will initially be introduced to students (e.g., entire written text, text divided into chunks on a </w:t>
      </w:r>
      <w:proofErr w:type="spellStart"/>
      <w:r w:rsidRPr="0029558C">
        <w:rPr>
          <w:rFonts w:asciiTheme="minorHAnsi" w:hAnsiTheme="minorHAnsi"/>
        </w:rPr>
        <w:t>Powerpoint</w:t>
      </w:r>
      <w:proofErr w:type="spellEnd"/>
      <w:r w:rsidRPr="0029558C">
        <w:rPr>
          <w:rFonts w:asciiTheme="minorHAnsi" w:hAnsiTheme="minorHAnsi"/>
        </w:rPr>
        <w:t>, audio version of text, etc.)</w:t>
      </w:r>
    </w:p>
    <w:p w14:paraId="6E46223E" w14:textId="77777777" w:rsidR="0029558C" w:rsidRPr="0029558C" w:rsidRDefault="0029558C" w:rsidP="0029558C">
      <w:pPr>
        <w:ind w:right="-720"/>
        <w:rPr>
          <w:rFonts w:asciiTheme="minorHAnsi" w:hAnsiTheme="minorHAnsi"/>
        </w:rPr>
      </w:pPr>
    </w:p>
    <w:p w14:paraId="139CA34E" w14:textId="77777777" w:rsidR="0029558C" w:rsidRPr="0029558C" w:rsidRDefault="0029558C" w:rsidP="0029558C">
      <w:pPr>
        <w:ind w:right="-720"/>
        <w:rPr>
          <w:rFonts w:asciiTheme="minorHAnsi" w:hAnsiTheme="minorHAnsi"/>
        </w:rPr>
      </w:pPr>
      <w:r w:rsidRPr="0029558C">
        <w:rPr>
          <w:rFonts w:asciiTheme="minorHAnsi" w:hAnsiTheme="minorHAnsi"/>
        </w:rPr>
        <w:tab/>
        <w:t>-Decide what format/s the comprehension check will take</w:t>
      </w:r>
    </w:p>
    <w:p w14:paraId="7B31A7B2" w14:textId="77777777" w:rsidR="0029558C" w:rsidRPr="0029558C" w:rsidRDefault="0029558C" w:rsidP="0029558C">
      <w:pPr>
        <w:ind w:right="-720"/>
        <w:rPr>
          <w:rFonts w:asciiTheme="minorHAnsi" w:hAnsiTheme="minorHAnsi"/>
        </w:rPr>
      </w:pPr>
    </w:p>
    <w:p w14:paraId="3AFB58FE" w14:textId="77777777" w:rsidR="0029558C" w:rsidRPr="0029558C" w:rsidRDefault="0029558C" w:rsidP="0029558C">
      <w:pPr>
        <w:ind w:right="-720"/>
        <w:rPr>
          <w:rFonts w:asciiTheme="minorHAnsi" w:hAnsiTheme="minorHAnsi"/>
        </w:rPr>
      </w:pPr>
      <w:r w:rsidRPr="0029558C">
        <w:rPr>
          <w:rFonts w:asciiTheme="minorHAnsi" w:hAnsiTheme="minorHAnsi"/>
        </w:rPr>
        <w:tab/>
        <w:t>-Decide what items will be included in the comprehension check</w:t>
      </w:r>
    </w:p>
    <w:p w14:paraId="5791CF87" w14:textId="77777777" w:rsidR="0029558C" w:rsidRPr="0029558C" w:rsidRDefault="0029558C" w:rsidP="0029558C">
      <w:pPr>
        <w:ind w:right="-720"/>
        <w:rPr>
          <w:rFonts w:asciiTheme="minorHAnsi" w:hAnsiTheme="minorHAnsi"/>
        </w:rPr>
      </w:pPr>
    </w:p>
    <w:p w14:paraId="0FD36448" w14:textId="77777777" w:rsidR="0029558C" w:rsidRPr="0029558C" w:rsidRDefault="0029558C" w:rsidP="0029558C">
      <w:pPr>
        <w:ind w:right="-720"/>
        <w:rPr>
          <w:rFonts w:asciiTheme="minorHAnsi" w:hAnsiTheme="minorHAnsi"/>
        </w:rPr>
      </w:pPr>
      <w:r w:rsidRPr="0029558C">
        <w:rPr>
          <w:rFonts w:asciiTheme="minorHAnsi" w:hAnsiTheme="minorHAnsi"/>
        </w:rPr>
        <w:t xml:space="preserve">3. One in-class </w:t>
      </w:r>
      <w:r w:rsidRPr="0029558C">
        <w:rPr>
          <w:rFonts w:asciiTheme="minorHAnsi" w:hAnsiTheme="minorHAnsi"/>
          <w:b/>
        </w:rPr>
        <w:t xml:space="preserve">re-reading for location of </w:t>
      </w:r>
      <w:proofErr w:type="spellStart"/>
      <w:r w:rsidRPr="0029558C">
        <w:rPr>
          <w:rFonts w:asciiTheme="minorHAnsi" w:hAnsiTheme="minorHAnsi"/>
          <w:b/>
        </w:rPr>
        <w:t>microdetails</w:t>
      </w:r>
      <w:proofErr w:type="spellEnd"/>
      <w:r w:rsidRPr="0029558C">
        <w:rPr>
          <w:rFonts w:asciiTheme="minorHAnsi" w:hAnsiTheme="minorHAnsi"/>
          <w:b/>
        </w:rPr>
        <w:t xml:space="preserve"> activity </w:t>
      </w:r>
      <w:r w:rsidRPr="0029558C">
        <w:rPr>
          <w:rFonts w:asciiTheme="minorHAnsi" w:hAnsiTheme="minorHAnsi"/>
        </w:rPr>
        <w:t>(10 minutes)</w:t>
      </w:r>
    </w:p>
    <w:p w14:paraId="3BBAE9C2" w14:textId="77777777" w:rsidR="0029558C" w:rsidRPr="0029558C" w:rsidRDefault="0029558C" w:rsidP="0029558C">
      <w:pPr>
        <w:ind w:right="-720"/>
        <w:rPr>
          <w:rFonts w:asciiTheme="minorHAnsi" w:hAnsiTheme="minorHAnsi"/>
          <w:b/>
        </w:rPr>
      </w:pPr>
    </w:p>
    <w:p w14:paraId="0CA69BE2" w14:textId="77777777" w:rsidR="0029558C" w:rsidRPr="0029558C" w:rsidRDefault="0029558C" w:rsidP="0029558C">
      <w:pPr>
        <w:ind w:right="-720"/>
        <w:rPr>
          <w:rFonts w:asciiTheme="minorHAnsi" w:hAnsiTheme="minorHAnsi"/>
        </w:rPr>
      </w:pPr>
      <w:r w:rsidRPr="0029558C">
        <w:rPr>
          <w:rFonts w:asciiTheme="minorHAnsi" w:hAnsiTheme="minorHAnsi"/>
          <w:b/>
        </w:rPr>
        <w:tab/>
      </w:r>
      <w:r w:rsidRPr="0029558C">
        <w:rPr>
          <w:rFonts w:asciiTheme="minorHAnsi" w:hAnsiTheme="minorHAnsi"/>
        </w:rPr>
        <w:t>-Decide how the text will be re-introduced to students</w:t>
      </w:r>
    </w:p>
    <w:p w14:paraId="6EB6EFDC" w14:textId="77777777" w:rsidR="0029558C" w:rsidRPr="0029558C" w:rsidRDefault="0029558C" w:rsidP="0029558C">
      <w:pPr>
        <w:ind w:right="-720"/>
        <w:rPr>
          <w:rFonts w:asciiTheme="minorHAnsi" w:hAnsiTheme="minorHAnsi"/>
        </w:rPr>
      </w:pPr>
    </w:p>
    <w:p w14:paraId="7B1CC50D" w14:textId="77777777" w:rsidR="0029558C" w:rsidRPr="0029558C" w:rsidRDefault="0029558C" w:rsidP="0029558C">
      <w:pPr>
        <w:ind w:right="-720"/>
        <w:rPr>
          <w:rFonts w:asciiTheme="minorHAnsi" w:hAnsiTheme="minorHAnsi"/>
        </w:rPr>
      </w:pPr>
      <w:r w:rsidRPr="0029558C">
        <w:rPr>
          <w:rFonts w:asciiTheme="minorHAnsi" w:hAnsiTheme="minorHAnsi"/>
        </w:rPr>
        <w:tab/>
        <w:t>-Decide what the focus of this activity will be</w:t>
      </w:r>
    </w:p>
    <w:p w14:paraId="19C086ED" w14:textId="77777777" w:rsidR="0029558C" w:rsidRPr="0029558C" w:rsidRDefault="0029558C" w:rsidP="0029558C">
      <w:pPr>
        <w:ind w:right="-720"/>
        <w:rPr>
          <w:rFonts w:asciiTheme="minorHAnsi" w:hAnsiTheme="minorHAnsi"/>
        </w:rPr>
      </w:pPr>
    </w:p>
    <w:p w14:paraId="0A04E7AD" w14:textId="77777777" w:rsidR="0029558C" w:rsidRPr="0029558C" w:rsidRDefault="0029558C" w:rsidP="0029558C">
      <w:pPr>
        <w:ind w:right="-720" w:firstLine="720"/>
        <w:rPr>
          <w:rFonts w:asciiTheme="minorHAnsi" w:hAnsiTheme="minorHAnsi"/>
        </w:rPr>
      </w:pPr>
      <w:r w:rsidRPr="0029558C">
        <w:rPr>
          <w:rFonts w:asciiTheme="minorHAnsi" w:hAnsiTheme="minorHAnsi"/>
        </w:rPr>
        <w:t xml:space="preserve">-Decide what format the activity will take </w:t>
      </w:r>
    </w:p>
    <w:p w14:paraId="79388673" w14:textId="77777777" w:rsidR="0029558C" w:rsidRPr="0029558C" w:rsidRDefault="0029558C" w:rsidP="0029558C">
      <w:pPr>
        <w:ind w:right="-720"/>
        <w:rPr>
          <w:rFonts w:asciiTheme="minorHAnsi" w:hAnsiTheme="minorHAnsi"/>
        </w:rPr>
      </w:pPr>
    </w:p>
    <w:p w14:paraId="088AE93C" w14:textId="77777777" w:rsidR="0029558C" w:rsidRPr="0029558C" w:rsidRDefault="0029558C" w:rsidP="0029558C">
      <w:pPr>
        <w:ind w:right="-720"/>
        <w:rPr>
          <w:rFonts w:asciiTheme="minorHAnsi" w:hAnsiTheme="minorHAnsi"/>
        </w:rPr>
      </w:pPr>
      <w:r w:rsidRPr="0029558C">
        <w:rPr>
          <w:rFonts w:asciiTheme="minorHAnsi" w:hAnsiTheme="minorHAnsi"/>
        </w:rPr>
        <w:tab/>
        <w:t>-Decide what items will be included  / what prompt will be used</w:t>
      </w:r>
    </w:p>
    <w:p w14:paraId="54225539" w14:textId="77777777" w:rsidR="0029558C" w:rsidRPr="0029558C" w:rsidRDefault="0029558C" w:rsidP="0029558C">
      <w:pPr>
        <w:ind w:right="-720"/>
        <w:rPr>
          <w:rFonts w:asciiTheme="minorHAnsi" w:hAnsiTheme="minorHAnsi"/>
        </w:rPr>
      </w:pPr>
    </w:p>
    <w:p w14:paraId="442C4EEA" w14:textId="77777777" w:rsidR="0029558C" w:rsidRPr="0029558C" w:rsidRDefault="0029558C" w:rsidP="0029558C">
      <w:pPr>
        <w:tabs>
          <w:tab w:val="left" w:pos="5056"/>
        </w:tabs>
        <w:ind w:right="-720"/>
        <w:rPr>
          <w:rFonts w:asciiTheme="minorHAnsi" w:hAnsiTheme="minorHAnsi"/>
          <w:b/>
        </w:rPr>
      </w:pPr>
      <w:r w:rsidRPr="0029558C">
        <w:rPr>
          <w:rFonts w:asciiTheme="minorHAnsi" w:hAnsiTheme="minorHAnsi"/>
        </w:rPr>
        <w:t xml:space="preserve">4.  One in-class </w:t>
      </w:r>
      <w:r w:rsidRPr="0029558C">
        <w:rPr>
          <w:rFonts w:asciiTheme="minorHAnsi" w:hAnsiTheme="minorHAnsi"/>
          <w:b/>
        </w:rPr>
        <w:t>summarizing activity</w:t>
      </w:r>
      <w:r w:rsidRPr="0029558C">
        <w:rPr>
          <w:rFonts w:asciiTheme="minorHAnsi" w:hAnsiTheme="minorHAnsi"/>
        </w:rPr>
        <w:t xml:space="preserve"> (10 minutes)</w:t>
      </w:r>
      <w:r w:rsidRPr="0029558C">
        <w:rPr>
          <w:rFonts w:asciiTheme="minorHAnsi" w:hAnsiTheme="minorHAnsi"/>
          <w:b/>
        </w:rPr>
        <w:tab/>
      </w:r>
    </w:p>
    <w:p w14:paraId="72DC2D5D" w14:textId="77777777" w:rsidR="0029558C" w:rsidRPr="0029558C" w:rsidRDefault="0029558C" w:rsidP="0029558C">
      <w:pPr>
        <w:ind w:right="-720"/>
        <w:rPr>
          <w:rFonts w:asciiTheme="minorHAnsi" w:hAnsiTheme="minorHAnsi"/>
        </w:rPr>
      </w:pPr>
    </w:p>
    <w:p w14:paraId="03C53822" w14:textId="77777777" w:rsidR="0029558C" w:rsidRPr="0029558C" w:rsidRDefault="0029558C" w:rsidP="0029558C">
      <w:pPr>
        <w:ind w:left="720" w:right="-720"/>
        <w:rPr>
          <w:rFonts w:asciiTheme="minorHAnsi" w:hAnsiTheme="minorHAnsi"/>
        </w:rPr>
      </w:pPr>
      <w:r w:rsidRPr="0029558C">
        <w:rPr>
          <w:rFonts w:asciiTheme="minorHAnsi" w:hAnsiTheme="minorHAnsi"/>
        </w:rPr>
        <w:t>-Design the prompt for the task, including specific instruction for what students should write and how long the summary needs to be</w:t>
      </w:r>
    </w:p>
    <w:p w14:paraId="400720D5" w14:textId="77777777" w:rsidR="0029558C" w:rsidRPr="0029558C" w:rsidRDefault="0029558C" w:rsidP="0029558C">
      <w:pPr>
        <w:ind w:right="-720"/>
        <w:rPr>
          <w:rFonts w:asciiTheme="minorHAnsi" w:hAnsiTheme="minorHAnsi"/>
        </w:rPr>
      </w:pPr>
    </w:p>
    <w:p w14:paraId="6C8352DC" w14:textId="77777777" w:rsidR="0029558C" w:rsidRPr="0029558C" w:rsidRDefault="0029558C" w:rsidP="00F026AD">
      <w:pPr>
        <w:ind w:right="-720"/>
        <w:rPr>
          <w:rFonts w:asciiTheme="minorHAnsi" w:hAnsiTheme="minorHAnsi"/>
        </w:rPr>
      </w:pPr>
      <w:r w:rsidRPr="0029558C">
        <w:rPr>
          <w:rFonts w:asciiTheme="minorHAnsi" w:hAnsiTheme="minorHAnsi"/>
        </w:rPr>
        <w:t xml:space="preserve">5. One in-class activity </w:t>
      </w:r>
      <w:r w:rsidRPr="0029558C">
        <w:rPr>
          <w:rFonts w:asciiTheme="minorHAnsi" w:hAnsiTheme="minorHAnsi"/>
          <w:b/>
        </w:rPr>
        <w:t>relating the text to students' own worldview/culture or using the text as a means of comparing the target language culture to students' own cultures</w:t>
      </w:r>
      <w:r w:rsidRPr="0029558C">
        <w:rPr>
          <w:rFonts w:asciiTheme="minorHAnsi" w:hAnsiTheme="minorHAnsi"/>
        </w:rPr>
        <w:t xml:space="preserve"> (10 minutes) </w:t>
      </w:r>
    </w:p>
    <w:p w14:paraId="050EA6B4" w14:textId="77777777" w:rsidR="0029558C" w:rsidRPr="0029558C" w:rsidRDefault="0029558C" w:rsidP="00F026AD">
      <w:pPr>
        <w:ind w:right="-720"/>
        <w:rPr>
          <w:rFonts w:asciiTheme="minorHAnsi" w:hAnsiTheme="minorHAnsi"/>
        </w:rPr>
      </w:pPr>
    </w:p>
    <w:p w14:paraId="1E1E06B5" w14:textId="77777777" w:rsidR="0029558C" w:rsidRPr="0029558C" w:rsidRDefault="0029558C" w:rsidP="00F026AD">
      <w:pPr>
        <w:ind w:right="-720"/>
        <w:rPr>
          <w:rFonts w:asciiTheme="minorHAnsi" w:hAnsiTheme="minorHAnsi"/>
        </w:rPr>
      </w:pPr>
      <w:r w:rsidRPr="0029558C">
        <w:rPr>
          <w:rFonts w:asciiTheme="minorHAnsi" w:hAnsiTheme="minorHAnsi"/>
        </w:rPr>
        <w:tab/>
        <w:t xml:space="preserve">-Decide what </w:t>
      </w:r>
      <w:proofErr w:type="gramStart"/>
      <w:r w:rsidRPr="0029558C">
        <w:rPr>
          <w:rFonts w:asciiTheme="minorHAnsi" w:hAnsiTheme="minorHAnsi"/>
        </w:rPr>
        <w:t>you</w:t>
      </w:r>
      <w:proofErr w:type="gramEnd"/>
      <w:r w:rsidRPr="0029558C">
        <w:rPr>
          <w:rFonts w:asciiTheme="minorHAnsi" w:hAnsiTheme="minorHAnsi"/>
        </w:rPr>
        <w:t xml:space="preserve"> as the instructor will need to say/do</w:t>
      </w:r>
    </w:p>
    <w:p w14:paraId="00F413E4" w14:textId="77777777" w:rsidR="0029558C" w:rsidRPr="0029558C" w:rsidRDefault="0029558C" w:rsidP="00F026AD">
      <w:pPr>
        <w:ind w:right="-720"/>
        <w:rPr>
          <w:rFonts w:asciiTheme="minorHAnsi" w:hAnsiTheme="minorHAnsi"/>
        </w:rPr>
      </w:pPr>
    </w:p>
    <w:p w14:paraId="2EABC5E8" w14:textId="77777777" w:rsidR="0029558C" w:rsidRPr="0029558C" w:rsidRDefault="0029558C" w:rsidP="00F026AD">
      <w:pPr>
        <w:ind w:right="-720"/>
        <w:rPr>
          <w:rFonts w:asciiTheme="minorHAnsi" w:hAnsiTheme="minorHAnsi"/>
        </w:rPr>
      </w:pPr>
      <w:r w:rsidRPr="0029558C">
        <w:rPr>
          <w:rFonts w:asciiTheme="minorHAnsi" w:hAnsiTheme="minorHAnsi"/>
        </w:rPr>
        <w:tab/>
        <w:t>-Design one short student-to-student oral activity</w:t>
      </w:r>
    </w:p>
    <w:p w14:paraId="0ED411FA" w14:textId="77777777" w:rsidR="0029558C" w:rsidRPr="0029558C" w:rsidRDefault="0029558C" w:rsidP="00F026AD">
      <w:pPr>
        <w:ind w:right="-720"/>
        <w:rPr>
          <w:rFonts w:asciiTheme="minorHAnsi" w:hAnsiTheme="minorHAnsi"/>
        </w:rPr>
      </w:pPr>
    </w:p>
    <w:p w14:paraId="78C267BD" w14:textId="77777777" w:rsidR="0029558C" w:rsidRPr="0029558C" w:rsidRDefault="0029558C" w:rsidP="00F026AD">
      <w:pPr>
        <w:ind w:right="-720"/>
        <w:rPr>
          <w:rFonts w:asciiTheme="minorHAnsi" w:hAnsiTheme="minorHAnsi"/>
        </w:rPr>
      </w:pPr>
      <w:r w:rsidRPr="0029558C">
        <w:rPr>
          <w:rFonts w:asciiTheme="minorHAnsi" w:hAnsiTheme="minorHAnsi"/>
        </w:rPr>
        <w:t xml:space="preserve">6. One </w:t>
      </w:r>
      <w:r w:rsidRPr="0029558C">
        <w:rPr>
          <w:rFonts w:asciiTheme="minorHAnsi" w:hAnsiTheme="minorHAnsi"/>
          <w:b/>
        </w:rPr>
        <w:t>homework assignment</w:t>
      </w:r>
      <w:r w:rsidRPr="0029558C">
        <w:rPr>
          <w:rFonts w:asciiTheme="minorHAnsi" w:hAnsiTheme="minorHAnsi"/>
        </w:rPr>
        <w:t xml:space="preserve"> expanding on the lesson</w:t>
      </w:r>
    </w:p>
    <w:p w14:paraId="5512C3E5" w14:textId="77777777" w:rsidR="0029558C" w:rsidRPr="0029558C" w:rsidRDefault="0029558C" w:rsidP="00F026AD">
      <w:pPr>
        <w:ind w:right="-720"/>
        <w:rPr>
          <w:rFonts w:asciiTheme="minorHAnsi" w:hAnsiTheme="minorHAnsi"/>
        </w:rPr>
      </w:pPr>
    </w:p>
    <w:p w14:paraId="4BF1FE95" w14:textId="77777777" w:rsidR="0029558C" w:rsidRPr="0029558C" w:rsidRDefault="0029558C" w:rsidP="00F026AD">
      <w:pPr>
        <w:ind w:right="-720"/>
        <w:rPr>
          <w:rFonts w:asciiTheme="minorHAnsi" w:hAnsiTheme="minorHAnsi"/>
        </w:rPr>
      </w:pPr>
      <w:r w:rsidRPr="0029558C">
        <w:rPr>
          <w:rFonts w:asciiTheme="minorHAnsi" w:hAnsiTheme="minorHAnsi"/>
        </w:rPr>
        <w:tab/>
        <w:t>-Design the prompt and specific instructions for the assignment</w:t>
      </w:r>
    </w:p>
    <w:p w14:paraId="1DC08488" w14:textId="77777777" w:rsidR="0029558C" w:rsidRPr="0029558C" w:rsidRDefault="0029558C" w:rsidP="00F026AD">
      <w:pPr>
        <w:ind w:right="-720"/>
        <w:rPr>
          <w:rFonts w:asciiTheme="minorHAnsi" w:hAnsiTheme="minorHAnsi"/>
        </w:rPr>
      </w:pPr>
    </w:p>
    <w:p w14:paraId="4CFB7075" w14:textId="77777777" w:rsidR="0029558C" w:rsidRPr="0029558C" w:rsidRDefault="0029558C" w:rsidP="00F026AD">
      <w:pPr>
        <w:ind w:right="-720"/>
        <w:rPr>
          <w:rFonts w:asciiTheme="minorHAnsi" w:hAnsiTheme="minorHAnsi"/>
        </w:rPr>
      </w:pPr>
    </w:p>
    <w:p w14:paraId="4FD01A27" w14:textId="77777777" w:rsidR="00CD7B67" w:rsidRDefault="00CD7B67" w:rsidP="00F026AD">
      <w:pPr>
        <w:rPr>
          <w:rFonts w:asciiTheme="minorHAnsi" w:hAnsiTheme="minorHAnsi"/>
          <w:b/>
        </w:rPr>
      </w:pPr>
      <w:r>
        <w:rPr>
          <w:rFonts w:asciiTheme="minorHAnsi" w:hAnsiTheme="minorHAnsi"/>
          <w:b/>
        </w:rPr>
        <w:br w:type="page"/>
      </w:r>
    </w:p>
    <w:p w14:paraId="651607B4" w14:textId="64C7608E" w:rsidR="0029558C" w:rsidRPr="0029558C" w:rsidRDefault="0029558C" w:rsidP="00F026AD">
      <w:pPr>
        <w:outlineLvl w:val="0"/>
        <w:rPr>
          <w:rFonts w:asciiTheme="minorHAnsi" w:hAnsiTheme="minorHAnsi"/>
          <w:b/>
        </w:rPr>
      </w:pPr>
      <w:r w:rsidRPr="0029558C">
        <w:rPr>
          <w:rFonts w:asciiTheme="minorHAnsi" w:hAnsiTheme="minorHAnsi"/>
          <w:b/>
        </w:rPr>
        <w:t>I. Pre-reading activity</w:t>
      </w:r>
    </w:p>
    <w:p w14:paraId="19325E02" w14:textId="77777777" w:rsidR="0029558C" w:rsidRPr="0029558C" w:rsidRDefault="0029558C" w:rsidP="00F026AD">
      <w:pPr>
        <w:rPr>
          <w:rFonts w:asciiTheme="minorHAnsi" w:hAnsiTheme="minorHAnsi"/>
        </w:rPr>
      </w:pPr>
    </w:p>
    <w:p w14:paraId="3C4D2F7E" w14:textId="77777777" w:rsidR="0029558C" w:rsidRPr="0029558C" w:rsidRDefault="0029558C" w:rsidP="00F026AD">
      <w:pPr>
        <w:rPr>
          <w:rFonts w:asciiTheme="minorHAnsi" w:hAnsiTheme="minorHAnsi"/>
        </w:rPr>
      </w:pPr>
      <w:r w:rsidRPr="0029558C">
        <w:rPr>
          <w:rFonts w:asciiTheme="minorHAnsi" w:hAnsiTheme="minorHAnsi"/>
        </w:rPr>
        <w:tab/>
        <w:t>Curricular component addressed:</w:t>
      </w:r>
    </w:p>
    <w:p w14:paraId="7823DA86" w14:textId="77777777" w:rsidR="0029558C" w:rsidRPr="0029558C" w:rsidRDefault="0029558C" w:rsidP="00F026AD">
      <w:pPr>
        <w:rPr>
          <w:rFonts w:asciiTheme="minorHAnsi" w:hAnsiTheme="minorHAnsi"/>
        </w:rPr>
      </w:pPr>
    </w:p>
    <w:p w14:paraId="12833A26" w14:textId="77777777" w:rsidR="0029558C" w:rsidRPr="0029558C" w:rsidRDefault="0029558C" w:rsidP="00F026AD">
      <w:pPr>
        <w:rPr>
          <w:rFonts w:asciiTheme="minorHAnsi" w:hAnsiTheme="minorHAnsi"/>
        </w:rPr>
      </w:pPr>
      <w:r w:rsidRPr="0029558C">
        <w:rPr>
          <w:rFonts w:asciiTheme="minorHAnsi" w:hAnsiTheme="minorHAnsi"/>
        </w:rPr>
        <w:tab/>
        <w:t>Focus:</w:t>
      </w:r>
    </w:p>
    <w:p w14:paraId="03FD5570" w14:textId="576C1C31" w:rsidR="0029558C" w:rsidRPr="0029558C" w:rsidRDefault="0029558C" w:rsidP="00F026AD">
      <w:pPr>
        <w:ind w:firstLine="720"/>
        <w:rPr>
          <w:rFonts w:asciiTheme="minorHAnsi" w:hAnsiTheme="minorHAnsi"/>
        </w:rPr>
      </w:pPr>
      <w:r w:rsidRPr="0029558C">
        <w:rPr>
          <w:rFonts w:asciiTheme="minorHAnsi" w:hAnsiTheme="minorHAnsi"/>
        </w:rPr>
        <w:t>Description of activity:</w:t>
      </w:r>
    </w:p>
    <w:p w14:paraId="28C366AE" w14:textId="77777777" w:rsidR="0029558C" w:rsidRPr="0029558C" w:rsidRDefault="0029558C" w:rsidP="00F026AD">
      <w:pPr>
        <w:rPr>
          <w:rFonts w:asciiTheme="minorHAnsi" w:hAnsiTheme="minorHAnsi"/>
        </w:rPr>
      </w:pPr>
    </w:p>
    <w:p w14:paraId="6B46F581" w14:textId="77777777" w:rsidR="0029558C" w:rsidRPr="0029558C" w:rsidRDefault="0029558C" w:rsidP="00F026AD">
      <w:pPr>
        <w:rPr>
          <w:rFonts w:asciiTheme="minorHAnsi" w:hAnsiTheme="minorHAnsi"/>
        </w:rPr>
      </w:pPr>
    </w:p>
    <w:p w14:paraId="1C453CF8" w14:textId="77777777" w:rsidR="0029558C" w:rsidRPr="0029558C" w:rsidRDefault="0029558C" w:rsidP="00F026AD">
      <w:pPr>
        <w:rPr>
          <w:rFonts w:asciiTheme="minorHAnsi" w:hAnsiTheme="minorHAnsi"/>
        </w:rPr>
      </w:pPr>
    </w:p>
    <w:p w14:paraId="2740A72C" w14:textId="77777777" w:rsidR="0029558C" w:rsidRPr="0029558C" w:rsidRDefault="0029558C" w:rsidP="00F026AD">
      <w:pPr>
        <w:ind w:right="-1080"/>
        <w:rPr>
          <w:rFonts w:asciiTheme="minorHAnsi" w:hAnsiTheme="minorHAnsi"/>
        </w:rPr>
      </w:pPr>
      <w:r w:rsidRPr="0029558C">
        <w:rPr>
          <w:rFonts w:asciiTheme="minorHAnsi" w:hAnsiTheme="minorHAnsi"/>
        </w:rPr>
        <w:tab/>
        <w:t>Participation structure: (circle one</w:t>
      </w:r>
      <w:proofErr w:type="gramStart"/>
      <w:r w:rsidRPr="0029558C">
        <w:rPr>
          <w:rFonts w:asciiTheme="minorHAnsi" w:hAnsiTheme="minorHAnsi"/>
        </w:rPr>
        <w:t>)  whole</w:t>
      </w:r>
      <w:proofErr w:type="gramEnd"/>
      <w:r w:rsidRPr="0029558C">
        <w:rPr>
          <w:rFonts w:asciiTheme="minorHAnsi" w:hAnsiTheme="minorHAnsi"/>
        </w:rPr>
        <w:t xml:space="preserve"> class   pair     small group    other __________</w:t>
      </w:r>
    </w:p>
    <w:p w14:paraId="765A1BD9" w14:textId="77777777" w:rsidR="0029558C" w:rsidRPr="0029558C" w:rsidRDefault="0029558C" w:rsidP="00F026AD">
      <w:pPr>
        <w:ind w:right="-1080"/>
        <w:rPr>
          <w:rFonts w:asciiTheme="minorHAnsi" w:hAnsiTheme="minorHAnsi"/>
        </w:rPr>
      </w:pPr>
    </w:p>
    <w:p w14:paraId="50B6950A" w14:textId="77777777" w:rsidR="0029558C" w:rsidRPr="0029558C" w:rsidRDefault="0029558C" w:rsidP="00F026AD">
      <w:pPr>
        <w:outlineLvl w:val="0"/>
        <w:rPr>
          <w:rFonts w:asciiTheme="minorHAnsi" w:hAnsiTheme="minorHAnsi"/>
          <w:b/>
        </w:rPr>
      </w:pPr>
      <w:r w:rsidRPr="0029558C">
        <w:rPr>
          <w:rFonts w:asciiTheme="minorHAnsi" w:hAnsiTheme="minorHAnsi"/>
          <w:b/>
        </w:rPr>
        <w:t>II. Initial reading activity</w:t>
      </w:r>
    </w:p>
    <w:p w14:paraId="07807109" w14:textId="77777777" w:rsidR="0029558C" w:rsidRPr="0029558C" w:rsidRDefault="0029558C" w:rsidP="00F026AD">
      <w:pPr>
        <w:rPr>
          <w:rFonts w:asciiTheme="minorHAnsi" w:hAnsiTheme="minorHAnsi"/>
        </w:rPr>
      </w:pPr>
    </w:p>
    <w:p w14:paraId="657D15EC" w14:textId="77777777" w:rsidR="0029558C" w:rsidRPr="0029558C" w:rsidRDefault="0029558C" w:rsidP="00F026AD">
      <w:pPr>
        <w:rPr>
          <w:rFonts w:asciiTheme="minorHAnsi" w:hAnsiTheme="minorHAnsi"/>
        </w:rPr>
      </w:pPr>
      <w:r w:rsidRPr="0029558C">
        <w:rPr>
          <w:rFonts w:asciiTheme="minorHAnsi" w:hAnsiTheme="minorHAnsi"/>
        </w:rPr>
        <w:tab/>
        <w:t>Curricular component addressed:</w:t>
      </w:r>
    </w:p>
    <w:p w14:paraId="0ABEECA8" w14:textId="77777777" w:rsidR="0029558C" w:rsidRPr="0029558C" w:rsidRDefault="0029558C" w:rsidP="00F026AD">
      <w:pPr>
        <w:rPr>
          <w:rFonts w:asciiTheme="minorHAnsi" w:hAnsiTheme="minorHAnsi"/>
        </w:rPr>
      </w:pPr>
    </w:p>
    <w:p w14:paraId="5989AE6A" w14:textId="77777777" w:rsidR="0029558C" w:rsidRPr="0029558C" w:rsidRDefault="0029558C" w:rsidP="00F026AD">
      <w:pPr>
        <w:rPr>
          <w:rFonts w:asciiTheme="minorHAnsi" w:hAnsiTheme="minorHAnsi"/>
        </w:rPr>
      </w:pPr>
      <w:r w:rsidRPr="0029558C">
        <w:rPr>
          <w:rFonts w:asciiTheme="minorHAnsi" w:hAnsiTheme="minorHAnsi"/>
        </w:rPr>
        <w:tab/>
        <w:t>How text is introduced:</w:t>
      </w:r>
    </w:p>
    <w:p w14:paraId="11F4F9FE" w14:textId="77777777" w:rsidR="0029558C" w:rsidRPr="0029558C" w:rsidRDefault="0029558C" w:rsidP="00F026AD">
      <w:pPr>
        <w:rPr>
          <w:rFonts w:asciiTheme="minorHAnsi" w:hAnsiTheme="minorHAnsi"/>
        </w:rPr>
      </w:pPr>
    </w:p>
    <w:p w14:paraId="7E2744CF" w14:textId="77777777" w:rsidR="0029558C" w:rsidRPr="0029558C" w:rsidRDefault="0029558C" w:rsidP="00F026AD">
      <w:pPr>
        <w:rPr>
          <w:rFonts w:asciiTheme="minorHAnsi" w:hAnsiTheme="minorHAnsi"/>
        </w:rPr>
      </w:pPr>
      <w:r w:rsidRPr="0029558C">
        <w:rPr>
          <w:rFonts w:asciiTheme="minorHAnsi" w:hAnsiTheme="minorHAnsi"/>
        </w:rPr>
        <w:tab/>
        <w:t>Focus:</w:t>
      </w:r>
    </w:p>
    <w:p w14:paraId="4387BA9A" w14:textId="77777777" w:rsidR="0029558C" w:rsidRPr="0029558C" w:rsidRDefault="0029558C" w:rsidP="00F026AD">
      <w:pPr>
        <w:rPr>
          <w:rFonts w:asciiTheme="minorHAnsi" w:hAnsiTheme="minorHAnsi"/>
        </w:rPr>
      </w:pPr>
    </w:p>
    <w:p w14:paraId="490E7418" w14:textId="77777777" w:rsidR="0029558C" w:rsidRPr="0029558C" w:rsidRDefault="0029558C" w:rsidP="00F026AD">
      <w:pPr>
        <w:rPr>
          <w:rFonts w:asciiTheme="minorHAnsi" w:hAnsiTheme="minorHAnsi"/>
        </w:rPr>
      </w:pPr>
    </w:p>
    <w:p w14:paraId="4A88A7DE" w14:textId="77777777" w:rsidR="0029558C" w:rsidRPr="0029558C" w:rsidRDefault="0029558C" w:rsidP="00F026AD">
      <w:pPr>
        <w:rPr>
          <w:rFonts w:asciiTheme="minorHAnsi" w:hAnsiTheme="minorHAnsi"/>
        </w:rPr>
      </w:pPr>
      <w:r w:rsidRPr="0029558C">
        <w:rPr>
          <w:rFonts w:asciiTheme="minorHAnsi" w:hAnsiTheme="minorHAnsi"/>
        </w:rPr>
        <w:tab/>
        <w:t>Comprehension check format:</w:t>
      </w:r>
    </w:p>
    <w:p w14:paraId="779CBFBE" w14:textId="77777777" w:rsidR="0029558C" w:rsidRPr="0029558C" w:rsidRDefault="0029558C" w:rsidP="00F026AD">
      <w:pPr>
        <w:rPr>
          <w:rFonts w:asciiTheme="minorHAnsi" w:hAnsiTheme="minorHAnsi"/>
        </w:rPr>
      </w:pPr>
    </w:p>
    <w:p w14:paraId="5374E2E5" w14:textId="77777777" w:rsidR="0029558C" w:rsidRPr="0029558C" w:rsidRDefault="0029558C" w:rsidP="00F026AD">
      <w:pPr>
        <w:rPr>
          <w:rFonts w:asciiTheme="minorHAnsi" w:hAnsiTheme="minorHAnsi"/>
        </w:rPr>
      </w:pPr>
      <w:r w:rsidRPr="0029558C">
        <w:rPr>
          <w:rFonts w:asciiTheme="minorHAnsi" w:hAnsiTheme="minorHAnsi"/>
        </w:rPr>
        <w:tab/>
        <w:t>Description of activity:</w:t>
      </w:r>
    </w:p>
    <w:p w14:paraId="4631433B" w14:textId="77777777" w:rsidR="0029558C" w:rsidRPr="0029558C" w:rsidRDefault="0029558C" w:rsidP="00F026AD">
      <w:pPr>
        <w:rPr>
          <w:rFonts w:asciiTheme="minorHAnsi" w:hAnsiTheme="minorHAnsi"/>
        </w:rPr>
      </w:pPr>
    </w:p>
    <w:p w14:paraId="6AED18AE" w14:textId="77777777" w:rsidR="0029558C" w:rsidRPr="0029558C" w:rsidRDefault="0029558C" w:rsidP="00F026AD">
      <w:pPr>
        <w:rPr>
          <w:rFonts w:asciiTheme="minorHAnsi" w:hAnsiTheme="minorHAnsi"/>
        </w:rPr>
      </w:pPr>
    </w:p>
    <w:p w14:paraId="24D8BAC8" w14:textId="77777777" w:rsidR="0029558C" w:rsidRPr="0029558C" w:rsidRDefault="0029558C" w:rsidP="00F026AD">
      <w:pPr>
        <w:rPr>
          <w:rFonts w:asciiTheme="minorHAnsi" w:hAnsiTheme="minorHAnsi"/>
        </w:rPr>
      </w:pPr>
    </w:p>
    <w:p w14:paraId="29824FF7" w14:textId="77777777" w:rsidR="0029558C" w:rsidRPr="0029558C" w:rsidRDefault="0029558C" w:rsidP="00F026AD">
      <w:pPr>
        <w:ind w:right="-1080"/>
        <w:rPr>
          <w:rFonts w:asciiTheme="minorHAnsi" w:hAnsiTheme="minorHAnsi"/>
        </w:rPr>
      </w:pPr>
      <w:r w:rsidRPr="0029558C">
        <w:rPr>
          <w:rFonts w:asciiTheme="minorHAnsi" w:hAnsiTheme="minorHAnsi"/>
        </w:rPr>
        <w:tab/>
        <w:t>Participation structure: (circle one</w:t>
      </w:r>
      <w:proofErr w:type="gramStart"/>
      <w:r w:rsidRPr="0029558C">
        <w:rPr>
          <w:rFonts w:asciiTheme="minorHAnsi" w:hAnsiTheme="minorHAnsi"/>
        </w:rPr>
        <w:t>)  whole</w:t>
      </w:r>
      <w:proofErr w:type="gramEnd"/>
      <w:r w:rsidRPr="0029558C">
        <w:rPr>
          <w:rFonts w:asciiTheme="minorHAnsi" w:hAnsiTheme="minorHAnsi"/>
        </w:rPr>
        <w:t xml:space="preserve"> class   pair     small group    other __________</w:t>
      </w:r>
    </w:p>
    <w:p w14:paraId="1970F047" w14:textId="77777777" w:rsidR="0029558C" w:rsidRPr="0029558C" w:rsidRDefault="0029558C" w:rsidP="00F026AD">
      <w:pPr>
        <w:rPr>
          <w:rFonts w:asciiTheme="minorHAnsi" w:hAnsiTheme="minorHAnsi"/>
        </w:rPr>
      </w:pPr>
    </w:p>
    <w:p w14:paraId="1CBEA637" w14:textId="77777777" w:rsidR="0029558C" w:rsidRPr="0029558C" w:rsidRDefault="0029558C" w:rsidP="00F026AD">
      <w:pPr>
        <w:outlineLvl w:val="0"/>
        <w:rPr>
          <w:rFonts w:asciiTheme="minorHAnsi" w:hAnsiTheme="minorHAnsi"/>
          <w:b/>
        </w:rPr>
      </w:pPr>
      <w:r w:rsidRPr="0029558C">
        <w:rPr>
          <w:rFonts w:asciiTheme="minorHAnsi" w:hAnsiTheme="minorHAnsi"/>
          <w:b/>
        </w:rPr>
        <w:t>III. Re-reading for micro-details activity</w:t>
      </w:r>
    </w:p>
    <w:p w14:paraId="58FB5E53" w14:textId="77777777" w:rsidR="0029558C" w:rsidRPr="0029558C" w:rsidRDefault="0029558C" w:rsidP="00F026AD">
      <w:pPr>
        <w:outlineLvl w:val="0"/>
        <w:rPr>
          <w:rFonts w:asciiTheme="minorHAnsi" w:hAnsiTheme="minorHAnsi"/>
        </w:rPr>
      </w:pPr>
    </w:p>
    <w:p w14:paraId="3E5E87E5" w14:textId="77777777" w:rsidR="0029558C" w:rsidRPr="0029558C" w:rsidRDefault="0029558C" w:rsidP="00F026AD">
      <w:pPr>
        <w:rPr>
          <w:rFonts w:asciiTheme="minorHAnsi" w:hAnsiTheme="minorHAnsi"/>
        </w:rPr>
      </w:pPr>
      <w:r w:rsidRPr="0029558C">
        <w:rPr>
          <w:rFonts w:asciiTheme="minorHAnsi" w:hAnsiTheme="minorHAnsi"/>
        </w:rPr>
        <w:tab/>
        <w:t>Curricular component addressed:</w:t>
      </w:r>
    </w:p>
    <w:p w14:paraId="4B902BB1" w14:textId="77777777" w:rsidR="0029558C" w:rsidRPr="0029558C" w:rsidRDefault="0029558C" w:rsidP="00F026AD">
      <w:pPr>
        <w:rPr>
          <w:rFonts w:asciiTheme="minorHAnsi" w:hAnsiTheme="minorHAnsi"/>
        </w:rPr>
      </w:pPr>
    </w:p>
    <w:p w14:paraId="74E8F46C" w14:textId="77777777" w:rsidR="0029558C" w:rsidRPr="0029558C" w:rsidRDefault="0029558C" w:rsidP="00F026AD">
      <w:pPr>
        <w:rPr>
          <w:rFonts w:asciiTheme="minorHAnsi" w:hAnsiTheme="minorHAnsi"/>
        </w:rPr>
      </w:pPr>
      <w:r w:rsidRPr="0029558C">
        <w:rPr>
          <w:rFonts w:asciiTheme="minorHAnsi" w:hAnsiTheme="minorHAnsi"/>
        </w:rPr>
        <w:tab/>
        <w:t>Focus:</w:t>
      </w:r>
    </w:p>
    <w:p w14:paraId="27F5CC3F" w14:textId="77777777" w:rsidR="0029558C" w:rsidRPr="0029558C" w:rsidRDefault="0029558C" w:rsidP="00F026AD">
      <w:pPr>
        <w:rPr>
          <w:rFonts w:asciiTheme="minorHAnsi" w:hAnsiTheme="minorHAnsi"/>
        </w:rPr>
      </w:pPr>
    </w:p>
    <w:p w14:paraId="1BA94DDA" w14:textId="77777777" w:rsidR="0029558C" w:rsidRPr="0029558C" w:rsidRDefault="0029558C" w:rsidP="00F026AD">
      <w:pPr>
        <w:rPr>
          <w:rFonts w:asciiTheme="minorHAnsi" w:hAnsiTheme="minorHAnsi"/>
        </w:rPr>
      </w:pPr>
    </w:p>
    <w:p w14:paraId="491C6A2E" w14:textId="77777777" w:rsidR="0029558C" w:rsidRPr="0029558C" w:rsidRDefault="0029558C" w:rsidP="00F026AD">
      <w:pPr>
        <w:rPr>
          <w:rFonts w:asciiTheme="minorHAnsi" w:hAnsiTheme="minorHAnsi"/>
        </w:rPr>
      </w:pPr>
      <w:r w:rsidRPr="0029558C">
        <w:rPr>
          <w:rFonts w:asciiTheme="minorHAnsi" w:hAnsiTheme="minorHAnsi"/>
        </w:rPr>
        <w:tab/>
        <w:t>Description of activity:</w:t>
      </w:r>
    </w:p>
    <w:p w14:paraId="62223336" w14:textId="77777777" w:rsidR="0029558C" w:rsidRPr="0029558C" w:rsidRDefault="0029558C" w:rsidP="00F026AD">
      <w:pPr>
        <w:rPr>
          <w:rFonts w:asciiTheme="minorHAnsi" w:hAnsiTheme="minorHAnsi"/>
        </w:rPr>
      </w:pPr>
    </w:p>
    <w:p w14:paraId="551389EA" w14:textId="77777777" w:rsidR="0029558C" w:rsidRPr="0029558C" w:rsidRDefault="0029558C" w:rsidP="00F026AD">
      <w:pPr>
        <w:rPr>
          <w:rFonts w:asciiTheme="minorHAnsi" w:hAnsiTheme="minorHAnsi"/>
        </w:rPr>
      </w:pPr>
    </w:p>
    <w:p w14:paraId="699EB40A" w14:textId="77777777" w:rsidR="0029558C" w:rsidRPr="0029558C" w:rsidRDefault="0029558C" w:rsidP="00F026AD">
      <w:pPr>
        <w:rPr>
          <w:rFonts w:asciiTheme="minorHAnsi" w:hAnsiTheme="minorHAnsi"/>
        </w:rPr>
      </w:pPr>
    </w:p>
    <w:p w14:paraId="086DE244" w14:textId="77777777" w:rsidR="0029558C" w:rsidRPr="0029558C" w:rsidRDefault="0029558C" w:rsidP="00F026AD">
      <w:pPr>
        <w:ind w:right="-1080"/>
        <w:rPr>
          <w:rFonts w:asciiTheme="minorHAnsi" w:hAnsiTheme="minorHAnsi"/>
        </w:rPr>
      </w:pPr>
      <w:r w:rsidRPr="0029558C">
        <w:rPr>
          <w:rFonts w:asciiTheme="minorHAnsi" w:hAnsiTheme="minorHAnsi"/>
        </w:rPr>
        <w:tab/>
        <w:t>Participation structure: (circle one</w:t>
      </w:r>
      <w:proofErr w:type="gramStart"/>
      <w:r w:rsidRPr="0029558C">
        <w:rPr>
          <w:rFonts w:asciiTheme="minorHAnsi" w:hAnsiTheme="minorHAnsi"/>
        </w:rPr>
        <w:t>)  whole</w:t>
      </w:r>
      <w:proofErr w:type="gramEnd"/>
      <w:r w:rsidRPr="0029558C">
        <w:rPr>
          <w:rFonts w:asciiTheme="minorHAnsi" w:hAnsiTheme="minorHAnsi"/>
        </w:rPr>
        <w:t xml:space="preserve"> class   pair     small group    other __________</w:t>
      </w:r>
    </w:p>
    <w:p w14:paraId="7A8DFD20" w14:textId="77777777" w:rsidR="0029558C" w:rsidRPr="0029558C" w:rsidRDefault="0029558C" w:rsidP="00F026AD">
      <w:pPr>
        <w:rPr>
          <w:rFonts w:asciiTheme="minorHAnsi" w:hAnsiTheme="minorHAnsi"/>
        </w:rPr>
      </w:pPr>
    </w:p>
    <w:p w14:paraId="3434BE32" w14:textId="77777777" w:rsidR="0029558C" w:rsidRPr="0029558C" w:rsidRDefault="0029558C" w:rsidP="00F026AD">
      <w:pPr>
        <w:outlineLvl w:val="0"/>
        <w:rPr>
          <w:rFonts w:asciiTheme="minorHAnsi" w:hAnsiTheme="minorHAnsi"/>
          <w:b/>
        </w:rPr>
      </w:pPr>
      <w:r w:rsidRPr="0029558C">
        <w:rPr>
          <w:rFonts w:asciiTheme="minorHAnsi" w:hAnsiTheme="minorHAnsi"/>
          <w:b/>
        </w:rPr>
        <w:t>IV. Summarizing activity</w:t>
      </w:r>
    </w:p>
    <w:p w14:paraId="66714A85" w14:textId="77777777" w:rsidR="0029558C" w:rsidRPr="0029558C" w:rsidRDefault="0029558C" w:rsidP="00F026AD">
      <w:pPr>
        <w:outlineLvl w:val="0"/>
        <w:rPr>
          <w:rFonts w:asciiTheme="minorHAnsi" w:hAnsiTheme="minorHAnsi"/>
          <w:b/>
        </w:rPr>
      </w:pPr>
    </w:p>
    <w:p w14:paraId="2344BFA9" w14:textId="77777777" w:rsidR="0029558C" w:rsidRPr="0029558C" w:rsidRDefault="0029558C" w:rsidP="00F026AD">
      <w:pPr>
        <w:outlineLvl w:val="0"/>
        <w:rPr>
          <w:rFonts w:asciiTheme="minorHAnsi" w:hAnsiTheme="minorHAnsi"/>
        </w:rPr>
      </w:pPr>
      <w:r w:rsidRPr="0029558C">
        <w:rPr>
          <w:rFonts w:asciiTheme="minorHAnsi" w:hAnsiTheme="minorHAnsi"/>
          <w:b/>
        </w:rPr>
        <w:tab/>
      </w:r>
      <w:r w:rsidRPr="0029558C">
        <w:rPr>
          <w:rFonts w:asciiTheme="minorHAnsi" w:hAnsiTheme="minorHAnsi"/>
        </w:rPr>
        <w:t>Curricular component addressed:</w:t>
      </w:r>
    </w:p>
    <w:p w14:paraId="1F798D17" w14:textId="77777777" w:rsidR="0029558C" w:rsidRPr="0029558C" w:rsidRDefault="0029558C" w:rsidP="00F026AD">
      <w:pPr>
        <w:rPr>
          <w:rFonts w:asciiTheme="minorHAnsi" w:hAnsiTheme="minorHAnsi"/>
        </w:rPr>
      </w:pPr>
    </w:p>
    <w:p w14:paraId="152664E7" w14:textId="77777777" w:rsidR="0029558C" w:rsidRPr="0029558C" w:rsidRDefault="0029558C" w:rsidP="00F026AD">
      <w:pPr>
        <w:rPr>
          <w:rFonts w:asciiTheme="minorHAnsi" w:hAnsiTheme="minorHAnsi"/>
        </w:rPr>
      </w:pPr>
      <w:r w:rsidRPr="0029558C">
        <w:rPr>
          <w:rFonts w:asciiTheme="minorHAnsi" w:hAnsiTheme="minorHAnsi"/>
        </w:rPr>
        <w:tab/>
        <w:t>Focus:</w:t>
      </w:r>
    </w:p>
    <w:p w14:paraId="7CF9B892" w14:textId="77777777" w:rsidR="0029558C" w:rsidRPr="0029558C" w:rsidRDefault="0029558C" w:rsidP="00F026AD">
      <w:pPr>
        <w:rPr>
          <w:rFonts w:asciiTheme="minorHAnsi" w:hAnsiTheme="minorHAnsi"/>
        </w:rPr>
      </w:pPr>
    </w:p>
    <w:p w14:paraId="132AC442" w14:textId="77777777" w:rsidR="0029558C" w:rsidRPr="0029558C" w:rsidRDefault="0029558C" w:rsidP="00F026AD">
      <w:pPr>
        <w:rPr>
          <w:rFonts w:asciiTheme="minorHAnsi" w:hAnsiTheme="minorHAnsi"/>
        </w:rPr>
      </w:pPr>
    </w:p>
    <w:p w14:paraId="6AB7DE55" w14:textId="77777777" w:rsidR="0029558C" w:rsidRPr="0029558C" w:rsidRDefault="0029558C" w:rsidP="00F026AD">
      <w:pPr>
        <w:rPr>
          <w:rFonts w:asciiTheme="minorHAnsi" w:hAnsiTheme="minorHAnsi"/>
        </w:rPr>
      </w:pPr>
      <w:r w:rsidRPr="0029558C">
        <w:rPr>
          <w:rFonts w:asciiTheme="minorHAnsi" w:hAnsiTheme="minorHAnsi"/>
        </w:rPr>
        <w:tab/>
        <w:t>Prompt/Instructions:</w:t>
      </w:r>
    </w:p>
    <w:p w14:paraId="2AD95239" w14:textId="77777777" w:rsidR="0029558C" w:rsidRPr="0029558C" w:rsidRDefault="0029558C" w:rsidP="00F026AD">
      <w:pPr>
        <w:rPr>
          <w:rFonts w:asciiTheme="minorHAnsi" w:hAnsiTheme="minorHAnsi"/>
        </w:rPr>
      </w:pPr>
    </w:p>
    <w:p w14:paraId="6E342B66" w14:textId="77777777" w:rsidR="0029558C" w:rsidRPr="0029558C" w:rsidRDefault="0029558C" w:rsidP="00F026AD">
      <w:pPr>
        <w:rPr>
          <w:rFonts w:asciiTheme="minorHAnsi" w:hAnsiTheme="minorHAnsi"/>
        </w:rPr>
      </w:pPr>
    </w:p>
    <w:p w14:paraId="6271C7F6" w14:textId="77777777" w:rsidR="0029558C" w:rsidRPr="0029558C" w:rsidRDefault="0029558C" w:rsidP="00F026AD">
      <w:pPr>
        <w:ind w:right="-1080"/>
        <w:rPr>
          <w:rFonts w:asciiTheme="minorHAnsi" w:hAnsiTheme="minorHAnsi"/>
        </w:rPr>
      </w:pPr>
      <w:r w:rsidRPr="0029558C">
        <w:rPr>
          <w:rFonts w:asciiTheme="minorHAnsi" w:hAnsiTheme="minorHAnsi"/>
        </w:rPr>
        <w:tab/>
        <w:t>Participation structure: (circle one</w:t>
      </w:r>
      <w:proofErr w:type="gramStart"/>
      <w:r w:rsidRPr="0029558C">
        <w:rPr>
          <w:rFonts w:asciiTheme="minorHAnsi" w:hAnsiTheme="minorHAnsi"/>
        </w:rPr>
        <w:t>)  whole</w:t>
      </w:r>
      <w:proofErr w:type="gramEnd"/>
      <w:r w:rsidRPr="0029558C">
        <w:rPr>
          <w:rFonts w:asciiTheme="minorHAnsi" w:hAnsiTheme="minorHAnsi"/>
        </w:rPr>
        <w:t xml:space="preserve"> class   pair     small group    other __________</w:t>
      </w:r>
    </w:p>
    <w:p w14:paraId="42111563" w14:textId="77777777" w:rsidR="0029558C" w:rsidRPr="0029558C" w:rsidRDefault="0029558C" w:rsidP="00F026AD">
      <w:pPr>
        <w:rPr>
          <w:rFonts w:asciiTheme="minorHAnsi" w:hAnsiTheme="minorHAnsi"/>
        </w:rPr>
      </w:pPr>
    </w:p>
    <w:p w14:paraId="246E5BD2" w14:textId="77777777" w:rsidR="0029558C" w:rsidRPr="0029558C" w:rsidRDefault="0029558C" w:rsidP="00F026AD">
      <w:pPr>
        <w:outlineLvl w:val="0"/>
        <w:rPr>
          <w:rFonts w:asciiTheme="minorHAnsi" w:hAnsiTheme="minorHAnsi"/>
        </w:rPr>
      </w:pPr>
      <w:r w:rsidRPr="0029558C">
        <w:rPr>
          <w:rFonts w:asciiTheme="minorHAnsi" w:hAnsiTheme="minorHAnsi"/>
          <w:b/>
        </w:rPr>
        <w:t xml:space="preserve">V. Cultural expansion activities </w:t>
      </w:r>
      <w:r w:rsidRPr="0029558C">
        <w:rPr>
          <w:rFonts w:asciiTheme="minorHAnsi" w:hAnsiTheme="minorHAnsi"/>
        </w:rPr>
        <w:t>(Instructional Conversation + Oral Activities)</w:t>
      </w:r>
    </w:p>
    <w:p w14:paraId="38C54D7F" w14:textId="77777777" w:rsidR="0029558C" w:rsidRPr="0029558C" w:rsidRDefault="0029558C" w:rsidP="00F026AD">
      <w:pPr>
        <w:outlineLvl w:val="0"/>
        <w:rPr>
          <w:rFonts w:asciiTheme="minorHAnsi" w:hAnsiTheme="minorHAnsi"/>
        </w:rPr>
      </w:pPr>
    </w:p>
    <w:p w14:paraId="043AE28C" w14:textId="77777777" w:rsidR="0029558C" w:rsidRPr="0029558C" w:rsidRDefault="0029558C" w:rsidP="00F026AD">
      <w:pPr>
        <w:outlineLvl w:val="0"/>
        <w:rPr>
          <w:rFonts w:asciiTheme="minorHAnsi" w:hAnsiTheme="minorHAnsi"/>
        </w:rPr>
      </w:pPr>
      <w:r w:rsidRPr="0029558C">
        <w:rPr>
          <w:rFonts w:asciiTheme="minorHAnsi" w:hAnsiTheme="minorHAnsi"/>
        </w:rPr>
        <w:tab/>
        <w:t>Curricular component addressed:</w:t>
      </w:r>
    </w:p>
    <w:p w14:paraId="6211CD6E" w14:textId="77777777" w:rsidR="0029558C" w:rsidRPr="0029558C" w:rsidRDefault="0029558C" w:rsidP="00F026AD">
      <w:pPr>
        <w:rPr>
          <w:rFonts w:asciiTheme="minorHAnsi" w:hAnsiTheme="minorHAnsi"/>
        </w:rPr>
      </w:pPr>
    </w:p>
    <w:p w14:paraId="6002D41E" w14:textId="77777777" w:rsidR="0029558C" w:rsidRPr="0029558C" w:rsidRDefault="0029558C" w:rsidP="00F026AD">
      <w:pPr>
        <w:rPr>
          <w:rFonts w:asciiTheme="minorHAnsi" w:hAnsiTheme="minorHAnsi"/>
        </w:rPr>
      </w:pPr>
      <w:r w:rsidRPr="0029558C">
        <w:rPr>
          <w:rFonts w:asciiTheme="minorHAnsi" w:hAnsiTheme="minorHAnsi"/>
        </w:rPr>
        <w:tab/>
        <w:t>Focus:</w:t>
      </w:r>
    </w:p>
    <w:p w14:paraId="679076F6" w14:textId="77777777" w:rsidR="0029558C" w:rsidRPr="0029558C" w:rsidRDefault="0029558C" w:rsidP="00F026AD">
      <w:pPr>
        <w:rPr>
          <w:rFonts w:asciiTheme="minorHAnsi" w:hAnsiTheme="minorHAnsi"/>
        </w:rPr>
      </w:pPr>
    </w:p>
    <w:p w14:paraId="2C30A312" w14:textId="77777777" w:rsidR="0029558C" w:rsidRPr="0029558C" w:rsidRDefault="0029558C" w:rsidP="00F026AD">
      <w:pPr>
        <w:rPr>
          <w:rFonts w:asciiTheme="minorHAnsi" w:hAnsiTheme="minorHAnsi"/>
        </w:rPr>
      </w:pPr>
      <w:r w:rsidRPr="0029558C">
        <w:rPr>
          <w:rFonts w:asciiTheme="minorHAnsi" w:hAnsiTheme="minorHAnsi"/>
        </w:rPr>
        <w:tab/>
        <w:t>Teacher role:</w:t>
      </w:r>
    </w:p>
    <w:p w14:paraId="60ECAC00" w14:textId="77777777" w:rsidR="0029558C" w:rsidRPr="0029558C" w:rsidRDefault="0029558C" w:rsidP="00F026AD">
      <w:pPr>
        <w:rPr>
          <w:rFonts w:asciiTheme="minorHAnsi" w:hAnsiTheme="minorHAnsi"/>
        </w:rPr>
      </w:pPr>
    </w:p>
    <w:p w14:paraId="728F5A42" w14:textId="77777777" w:rsidR="0029558C" w:rsidRPr="0029558C" w:rsidRDefault="0029558C" w:rsidP="00F026AD">
      <w:pPr>
        <w:rPr>
          <w:rFonts w:asciiTheme="minorHAnsi" w:hAnsiTheme="minorHAnsi"/>
        </w:rPr>
      </w:pPr>
      <w:r w:rsidRPr="0029558C">
        <w:rPr>
          <w:rFonts w:asciiTheme="minorHAnsi" w:hAnsiTheme="minorHAnsi"/>
        </w:rPr>
        <w:tab/>
        <w:t>Description of activities:</w:t>
      </w:r>
    </w:p>
    <w:p w14:paraId="00868327" w14:textId="77777777" w:rsidR="0029558C" w:rsidRPr="0029558C" w:rsidRDefault="0029558C" w:rsidP="00F026AD">
      <w:pPr>
        <w:rPr>
          <w:rFonts w:asciiTheme="minorHAnsi" w:hAnsiTheme="minorHAnsi"/>
        </w:rPr>
      </w:pPr>
    </w:p>
    <w:p w14:paraId="4362154E" w14:textId="77777777" w:rsidR="0029558C" w:rsidRPr="0029558C" w:rsidRDefault="0029558C" w:rsidP="00F026AD">
      <w:pPr>
        <w:rPr>
          <w:rFonts w:asciiTheme="minorHAnsi" w:hAnsiTheme="minorHAnsi"/>
        </w:rPr>
      </w:pPr>
    </w:p>
    <w:p w14:paraId="24D83CA3" w14:textId="77777777" w:rsidR="0029558C" w:rsidRPr="0029558C" w:rsidRDefault="0029558C" w:rsidP="00F026AD">
      <w:pPr>
        <w:rPr>
          <w:rFonts w:asciiTheme="minorHAnsi" w:hAnsiTheme="minorHAnsi"/>
        </w:rPr>
      </w:pPr>
    </w:p>
    <w:p w14:paraId="169AFC5A" w14:textId="77777777" w:rsidR="0029558C" w:rsidRPr="0029558C" w:rsidRDefault="0029558C" w:rsidP="00F026AD">
      <w:pPr>
        <w:rPr>
          <w:rFonts w:asciiTheme="minorHAnsi" w:hAnsiTheme="minorHAnsi"/>
        </w:rPr>
      </w:pPr>
    </w:p>
    <w:p w14:paraId="52CFD8F1" w14:textId="77777777" w:rsidR="0029558C" w:rsidRPr="0029558C" w:rsidRDefault="0029558C" w:rsidP="00F026AD">
      <w:pPr>
        <w:ind w:right="-1080"/>
        <w:rPr>
          <w:rFonts w:asciiTheme="minorHAnsi" w:hAnsiTheme="minorHAnsi"/>
        </w:rPr>
      </w:pPr>
      <w:r w:rsidRPr="0029558C">
        <w:rPr>
          <w:rFonts w:asciiTheme="minorHAnsi" w:hAnsiTheme="minorHAnsi"/>
        </w:rPr>
        <w:tab/>
        <w:t>Participation structures: (circle one</w:t>
      </w:r>
      <w:proofErr w:type="gramStart"/>
      <w:r w:rsidRPr="0029558C">
        <w:rPr>
          <w:rFonts w:asciiTheme="minorHAnsi" w:hAnsiTheme="minorHAnsi"/>
        </w:rPr>
        <w:t>)  whole</w:t>
      </w:r>
      <w:proofErr w:type="gramEnd"/>
      <w:r w:rsidRPr="0029558C">
        <w:rPr>
          <w:rFonts w:asciiTheme="minorHAnsi" w:hAnsiTheme="minorHAnsi"/>
        </w:rPr>
        <w:t xml:space="preserve"> class   pair     small group    other __________</w:t>
      </w:r>
    </w:p>
    <w:p w14:paraId="634E9D6F" w14:textId="77777777" w:rsidR="0029558C" w:rsidRPr="0029558C" w:rsidRDefault="0029558C" w:rsidP="00F026AD">
      <w:pPr>
        <w:rPr>
          <w:rFonts w:asciiTheme="minorHAnsi" w:hAnsiTheme="minorHAnsi"/>
        </w:rPr>
      </w:pPr>
    </w:p>
    <w:p w14:paraId="59FA9652" w14:textId="77777777" w:rsidR="0029558C" w:rsidRPr="0029558C" w:rsidRDefault="0029558C" w:rsidP="00F026AD">
      <w:pPr>
        <w:outlineLvl w:val="0"/>
        <w:rPr>
          <w:rFonts w:asciiTheme="minorHAnsi" w:hAnsiTheme="minorHAnsi"/>
          <w:b/>
        </w:rPr>
      </w:pPr>
      <w:r w:rsidRPr="0029558C">
        <w:rPr>
          <w:rFonts w:asciiTheme="minorHAnsi" w:hAnsiTheme="minorHAnsi"/>
          <w:b/>
        </w:rPr>
        <w:t>VI. Homework - expansion activity</w:t>
      </w:r>
    </w:p>
    <w:p w14:paraId="7D65B050" w14:textId="77777777" w:rsidR="0029558C" w:rsidRPr="0029558C" w:rsidRDefault="0029558C" w:rsidP="00F026AD">
      <w:pPr>
        <w:rPr>
          <w:rFonts w:asciiTheme="minorHAnsi" w:hAnsiTheme="minorHAnsi"/>
        </w:rPr>
      </w:pPr>
    </w:p>
    <w:p w14:paraId="4129D5D0" w14:textId="77777777" w:rsidR="0029558C" w:rsidRPr="0029558C" w:rsidRDefault="0029558C" w:rsidP="00F026AD">
      <w:pPr>
        <w:rPr>
          <w:rFonts w:asciiTheme="minorHAnsi" w:hAnsiTheme="minorHAnsi"/>
        </w:rPr>
      </w:pPr>
    </w:p>
    <w:p w14:paraId="7CFC6400" w14:textId="77777777" w:rsidR="0029558C" w:rsidRPr="0029558C" w:rsidRDefault="0029558C" w:rsidP="00F026AD">
      <w:pPr>
        <w:rPr>
          <w:rFonts w:asciiTheme="minorHAnsi" w:hAnsiTheme="minorHAnsi"/>
        </w:rPr>
      </w:pPr>
      <w:r w:rsidRPr="0029558C">
        <w:rPr>
          <w:rFonts w:asciiTheme="minorHAnsi" w:hAnsiTheme="minorHAnsi"/>
        </w:rPr>
        <w:tab/>
        <w:t>Curricular component addressed:</w:t>
      </w:r>
    </w:p>
    <w:p w14:paraId="7995533A" w14:textId="77777777" w:rsidR="0029558C" w:rsidRPr="0029558C" w:rsidRDefault="0029558C" w:rsidP="00F026AD">
      <w:pPr>
        <w:rPr>
          <w:rFonts w:asciiTheme="minorHAnsi" w:hAnsiTheme="minorHAnsi"/>
        </w:rPr>
      </w:pPr>
    </w:p>
    <w:p w14:paraId="70A6C264" w14:textId="77777777" w:rsidR="0029558C" w:rsidRPr="0029558C" w:rsidRDefault="0029558C" w:rsidP="00F026AD">
      <w:pPr>
        <w:rPr>
          <w:rFonts w:asciiTheme="minorHAnsi" w:hAnsiTheme="minorHAnsi"/>
        </w:rPr>
      </w:pPr>
      <w:r w:rsidRPr="0029558C">
        <w:rPr>
          <w:rFonts w:asciiTheme="minorHAnsi" w:hAnsiTheme="minorHAnsi"/>
        </w:rPr>
        <w:tab/>
        <w:t>Focus:</w:t>
      </w:r>
    </w:p>
    <w:p w14:paraId="487C6CF0" w14:textId="77777777" w:rsidR="0029558C" w:rsidRPr="0029558C" w:rsidRDefault="0029558C" w:rsidP="00F026AD">
      <w:pPr>
        <w:rPr>
          <w:rFonts w:asciiTheme="minorHAnsi" w:hAnsiTheme="minorHAnsi"/>
        </w:rPr>
      </w:pPr>
    </w:p>
    <w:p w14:paraId="686C21B4" w14:textId="425E5441" w:rsidR="00F733F7" w:rsidRDefault="0029558C" w:rsidP="00F026AD">
      <w:pPr>
        <w:rPr>
          <w:rFonts w:asciiTheme="minorHAnsi" w:hAnsiTheme="minorHAnsi"/>
        </w:rPr>
      </w:pPr>
      <w:r w:rsidRPr="0029558C">
        <w:rPr>
          <w:rFonts w:asciiTheme="minorHAnsi" w:hAnsiTheme="minorHAnsi"/>
        </w:rPr>
        <w:tab/>
        <w:t>Description of activity:</w:t>
      </w:r>
    </w:p>
    <w:p w14:paraId="37D3238C" w14:textId="77777777" w:rsidR="00F733F7" w:rsidRDefault="00F733F7" w:rsidP="00F026AD">
      <w:pPr>
        <w:rPr>
          <w:rFonts w:asciiTheme="minorHAnsi" w:hAnsiTheme="minorHAnsi"/>
        </w:rPr>
      </w:pPr>
      <w:r>
        <w:rPr>
          <w:rFonts w:asciiTheme="minorHAnsi" w:hAnsiTheme="minorHAnsi"/>
        </w:rPr>
        <w:br w:type="page"/>
      </w:r>
    </w:p>
    <w:p w14:paraId="750B0226" w14:textId="4F8D3AC4" w:rsidR="0029558C" w:rsidRPr="009E51B0" w:rsidRDefault="00F733F7" w:rsidP="0029558C">
      <w:pPr>
        <w:rPr>
          <w:b/>
        </w:rPr>
      </w:pPr>
      <w:proofErr w:type="spellStart"/>
      <w:r w:rsidRPr="009E51B0">
        <w:rPr>
          <w:b/>
        </w:rPr>
        <w:t>Swaffar</w:t>
      </w:r>
      <w:proofErr w:type="spellEnd"/>
      <w:r w:rsidRPr="009E51B0">
        <w:rPr>
          <w:b/>
        </w:rPr>
        <w:t xml:space="preserve"> &amp; </w:t>
      </w:r>
      <w:proofErr w:type="spellStart"/>
      <w:r w:rsidRPr="009E51B0">
        <w:rPr>
          <w:b/>
        </w:rPr>
        <w:t>Vlatten’s</w:t>
      </w:r>
      <w:proofErr w:type="spellEnd"/>
      <w:r w:rsidRPr="009E51B0">
        <w:rPr>
          <w:b/>
        </w:rPr>
        <w:t xml:space="preserve"> model of sequential viewing/listening</w:t>
      </w:r>
    </w:p>
    <w:p w14:paraId="3BF1C94B" w14:textId="77777777" w:rsidR="00F733F7" w:rsidRDefault="00F733F7" w:rsidP="0029558C"/>
    <w:p w14:paraId="1B749DF4" w14:textId="77777777" w:rsidR="009E51B0" w:rsidRPr="009E51B0" w:rsidRDefault="009E51B0" w:rsidP="0029558C">
      <w:pPr>
        <w:rPr>
          <w:rFonts w:asciiTheme="minorHAnsi" w:hAnsiTheme="minorHAnsi" w:cs="Times"/>
          <w:b/>
          <w:bCs/>
          <w:color w:val="000000"/>
        </w:rPr>
      </w:pPr>
      <w:r w:rsidRPr="009E51B0">
        <w:rPr>
          <w:rFonts w:asciiTheme="minorHAnsi" w:hAnsiTheme="minorHAnsi" w:cs="Times"/>
          <w:b/>
          <w:bCs/>
          <w:color w:val="000000"/>
        </w:rPr>
        <w:t xml:space="preserve">IDENTIFYING VALUE SYSTEMS IN VISUAL SEQUENCES </w:t>
      </w:r>
    </w:p>
    <w:p w14:paraId="1567AAFF" w14:textId="77777777" w:rsidR="009E51B0" w:rsidRPr="009E51B0" w:rsidRDefault="009E51B0" w:rsidP="0029558C">
      <w:pPr>
        <w:rPr>
          <w:rFonts w:asciiTheme="minorHAnsi" w:hAnsiTheme="minorHAnsi" w:cs="Times"/>
          <w:bCs/>
          <w:color w:val="000000"/>
        </w:rPr>
      </w:pPr>
    </w:p>
    <w:p w14:paraId="45C40768" w14:textId="67BAC558" w:rsidR="00F733F7" w:rsidRPr="009E51B0" w:rsidRDefault="00F733F7" w:rsidP="0029558C">
      <w:pPr>
        <w:rPr>
          <w:rFonts w:asciiTheme="minorHAnsi" w:hAnsiTheme="minorHAnsi" w:cs="Times"/>
          <w:b/>
          <w:bCs/>
          <w:i/>
          <w:color w:val="000000"/>
        </w:rPr>
      </w:pPr>
      <w:r w:rsidRPr="009E51B0">
        <w:rPr>
          <w:rFonts w:asciiTheme="minorHAnsi" w:hAnsiTheme="minorHAnsi" w:cs="Times"/>
          <w:b/>
          <w:bCs/>
          <w:i/>
          <w:color w:val="000000"/>
        </w:rPr>
        <w:t>Stage1:</w:t>
      </w:r>
      <w:r w:rsidR="009E51B0" w:rsidRPr="009E51B0">
        <w:rPr>
          <w:rFonts w:asciiTheme="minorHAnsi" w:hAnsiTheme="minorHAnsi" w:cs="Times"/>
          <w:b/>
          <w:bCs/>
          <w:i/>
          <w:color w:val="000000"/>
        </w:rPr>
        <w:t xml:space="preserve"> </w:t>
      </w:r>
      <w:r w:rsidRPr="009E51B0">
        <w:rPr>
          <w:rFonts w:asciiTheme="minorHAnsi" w:hAnsiTheme="minorHAnsi" w:cs="Times"/>
          <w:b/>
          <w:bCs/>
          <w:i/>
          <w:color w:val="000000"/>
        </w:rPr>
        <w:t>How Genres</w:t>
      </w:r>
      <w:r w:rsidR="009E51B0" w:rsidRPr="009E51B0">
        <w:rPr>
          <w:rFonts w:asciiTheme="minorHAnsi" w:hAnsiTheme="minorHAnsi" w:cs="Times"/>
          <w:b/>
          <w:bCs/>
          <w:i/>
          <w:color w:val="000000"/>
        </w:rPr>
        <w:t xml:space="preserve"> </w:t>
      </w:r>
      <w:r w:rsidRPr="009E51B0">
        <w:rPr>
          <w:rFonts w:asciiTheme="minorHAnsi" w:hAnsiTheme="minorHAnsi" w:cs="Times"/>
          <w:b/>
          <w:bCs/>
          <w:i/>
          <w:color w:val="000000"/>
        </w:rPr>
        <w:t>Tell</w:t>
      </w:r>
      <w:r w:rsidR="009E51B0" w:rsidRPr="009E51B0">
        <w:rPr>
          <w:rFonts w:asciiTheme="minorHAnsi" w:hAnsiTheme="minorHAnsi" w:cs="Times"/>
          <w:b/>
          <w:bCs/>
          <w:i/>
          <w:color w:val="000000"/>
        </w:rPr>
        <w:t xml:space="preserve"> </w:t>
      </w:r>
      <w:r w:rsidRPr="009E51B0">
        <w:rPr>
          <w:rFonts w:asciiTheme="minorHAnsi" w:hAnsiTheme="minorHAnsi" w:cs="Times"/>
          <w:b/>
          <w:bCs/>
          <w:i/>
          <w:color w:val="000000"/>
        </w:rPr>
        <w:t>Stories</w:t>
      </w:r>
      <w:r w:rsidR="009E51B0" w:rsidRPr="009E51B0">
        <w:rPr>
          <w:rFonts w:asciiTheme="minorHAnsi" w:hAnsiTheme="minorHAnsi" w:cs="Times"/>
          <w:b/>
          <w:bCs/>
          <w:i/>
          <w:color w:val="000000"/>
        </w:rPr>
        <w:t xml:space="preserve"> </w:t>
      </w:r>
      <w:r w:rsidRPr="009E51B0">
        <w:rPr>
          <w:rFonts w:asciiTheme="minorHAnsi" w:hAnsiTheme="minorHAnsi" w:cs="Times"/>
          <w:b/>
          <w:bCs/>
          <w:i/>
          <w:color w:val="000000"/>
        </w:rPr>
        <w:t>in Initial Silent Viewing</w:t>
      </w:r>
    </w:p>
    <w:p w14:paraId="08CE8012" w14:textId="77777777" w:rsidR="00F733F7" w:rsidRPr="009E51B0" w:rsidRDefault="00F733F7" w:rsidP="0029558C">
      <w:pPr>
        <w:rPr>
          <w:rFonts w:asciiTheme="minorHAnsi" w:hAnsiTheme="minorHAnsi" w:cs="Times"/>
          <w:bCs/>
          <w:color w:val="000000"/>
        </w:rPr>
      </w:pPr>
    </w:p>
    <w:p w14:paraId="7513E4D0" w14:textId="705AAE84" w:rsidR="00F733F7" w:rsidRPr="009E51B0" w:rsidRDefault="009E51B0" w:rsidP="0029558C">
      <w:pPr>
        <w:rPr>
          <w:rFonts w:asciiTheme="minorHAnsi" w:hAnsiTheme="minorHAnsi"/>
        </w:rPr>
      </w:pPr>
      <w:r>
        <w:rPr>
          <w:rFonts w:asciiTheme="minorHAnsi" w:hAnsiTheme="minorHAnsi" w:cs="Times"/>
          <w:bCs/>
          <w:color w:val="000000"/>
        </w:rPr>
        <w:t>In this phase, s</w:t>
      </w:r>
      <w:r w:rsidR="00F733F7" w:rsidRPr="009E51B0">
        <w:rPr>
          <w:rFonts w:asciiTheme="minorHAnsi" w:hAnsiTheme="minorHAnsi" w:cs="Times"/>
          <w:bCs/>
          <w:color w:val="000000"/>
        </w:rPr>
        <w:t>ilent vi</w:t>
      </w:r>
      <w:r>
        <w:rPr>
          <w:rFonts w:asciiTheme="minorHAnsi" w:hAnsiTheme="minorHAnsi" w:cs="Times"/>
          <w:bCs/>
          <w:color w:val="000000"/>
        </w:rPr>
        <w:t>ewing is meant to connect student expec</w:t>
      </w:r>
      <w:r w:rsidR="00F733F7" w:rsidRPr="009E51B0">
        <w:rPr>
          <w:rFonts w:asciiTheme="minorHAnsi" w:hAnsiTheme="minorHAnsi" w:cs="Times"/>
          <w:bCs/>
          <w:color w:val="000000"/>
        </w:rPr>
        <w:t>tations about a genre type, formed from their experience as American viewers,</w:t>
      </w:r>
    </w:p>
    <w:p w14:paraId="33FC2B9D" w14:textId="77777777" w:rsidR="00F1277A" w:rsidRPr="009E51B0" w:rsidRDefault="00F1277A">
      <w:pPr>
        <w:rPr>
          <w:rFonts w:asciiTheme="minorHAnsi" w:hAnsiTheme="minorHAnsi"/>
        </w:rPr>
      </w:pPr>
    </w:p>
    <w:p w14:paraId="6C21ECD7" w14:textId="7A2CAD81" w:rsidR="00F1277A" w:rsidRPr="009E51B0" w:rsidRDefault="009E51B0">
      <w:pPr>
        <w:rPr>
          <w:rFonts w:asciiTheme="minorHAnsi" w:hAnsiTheme="minorHAnsi" w:cs="Times"/>
          <w:b/>
          <w:bCs/>
          <w:i/>
          <w:color w:val="000000"/>
        </w:rPr>
      </w:pPr>
      <w:r w:rsidRPr="009E51B0">
        <w:rPr>
          <w:rFonts w:asciiTheme="minorHAnsi" w:hAnsiTheme="minorHAnsi" w:cs="Times"/>
          <w:b/>
          <w:bCs/>
          <w:i/>
          <w:color w:val="000000"/>
        </w:rPr>
        <w:t>Stage2: Identifying Cultural Difference in Visual Relationships</w:t>
      </w:r>
    </w:p>
    <w:p w14:paraId="3C7E67D7" w14:textId="77777777" w:rsidR="009E51B0" w:rsidRDefault="009E51B0">
      <w:pPr>
        <w:rPr>
          <w:rFonts w:asciiTheme="minorHAnsi" w:hAnsiTheme="minorHAnsi" w:cs="Times"/>
          <w:bCs/>
          <w:color w:val="000000"/>
        </w:rPr>
      </w:pPr>
    </w:p>
    <w:p w14:paraId="4AF696DE" w14:textId="500EEDCC" w:rsidR="009E51B0" w:rsidRPr="009E51B0" w:rsidRDefault="009E51B0">
      <w:pPr>
        <w:rPr>
          <w:rFonts w:asciiTheme="minorHAnsi" w:hAnsiTheme="minorHAnsi"/>
        </w:rPr>
      </w:pPr>
      <w:r>
        <w:rPr>
          <w:rFonts w:asciiTheme="minorHAnsi" w:hAnsiTheme="minorHAnsi" w:cs="Times"/>
          <w:bCs/>
          <w:color w:val="000000"/>
        </w:rPr>
        <w:t>In this phase, students</w:t>
      </w:r>
      <w:r w:rsidRPr="009E51B0">
        <w:rPr>
          <w:rFonts w:asciiTheme="minorHAnsi" w:hAnsiTheme="minorHAnsi" w:cs="Times"/>
          <w:bCs/>
          <w:color w:val="000000"/>
        </w:rPr>
        <w:t xml:space="preserve"> are ready to take their own measure of what they view as "normal" or "different" in a sequence, what is expected or unfamiliar, and what appears to them as if it were filmed in the U.S. or elsewhere.</w:t>
      </w:r>
    </w:p>
    <w:p w14:paraId="040D1523" w14:textId="77777777" w:rsidR="009E51B0" w:rsidRPr="009E51B0" w:rsidRDefault="009E51B0">
      <w:pPr>
        <w:rPr>
          <w:rFonts w:asciiTheme="minorHAnsi" w:hAnsiTheme="minorHAnsi"/>
        </w:rPr>
      </w:pPr>
    </w:p>
    <w:p w14:paraId="0218B485" w14:textId="77777777" w:rsidR="009E51B0" w:rsidRPr="009E51B0" w:rsidRDefault="009E51B0">
      <w:pPr>
        <w:rPr>
          <w:rFonts w:asciiTheme="minorHAnsi" w:hAnsiTheme="minorHAnsi"/>
          <w:b/>
        </w:rPr>
      </w:pPr>
      <w:r w:rsidRPr="009E51B0">
        <w:rPr>
          <w:rFonts w:asciiTheme="minorHAnsi" w:hAnsiTheme="minorHAnsi" w:cs="Times"/>
          <w:b/>
          <w:bCs/>
          <w:color w:val="000000"/>
        </w:rPr>
        <w:t>LINKING VISUAL SYSTEMS TO VERBAL ONES</w:t>
      </w:r>
      <w:r w:rsidRPr="009E51B0">
        <w:rPr>
          <w:rFonts w:asciiTheme="minorHAnsi" w:hAnsiTheme="minorHAnsi"/>
          <w:b/>
        </w:rPr>
        <w:t xml:space="preserve"> </w:t>
      </w:r>
    </w:p>
    <w:p w14:paraId="67C5852C" w14:textId="77777777" w:rsidR="009E51B0" w:rsidRDefault="009E51B0">
      <w:pPr>
        <w:rPr>
          <w:rFonts w:asciiTheme="minorHAnsi" w:hAnsiTheme="minorHAnsi" w:cs="Times"/>
          <w:bCs/>
          <w:color w:val="000000"/>
        </w:rPr>
      </w:pPr>
    </w:p>
    <w:p w14:paraId="3D0E4822" w14:textId="1F92CF90" w:rsidR="009E51B0" w:rsidRPr="009E51B0" w:rsidRDefault="009E51B0">
      <w:pPr>
        <w:rPr>
          <w:rFonts w:asciiTheme="minorHAnsi" w:hAnsiTheme="minorHAnsi"/>
          <w:b/>
          <w:i/>
        </w:rPr>
      </w:pPr>
      <w:r w:rsidRPr="009E51B0">
        <w:rPr>
          <w:rFonts w:asciiTheme="minorHAnsi" w:hAnsiTheme="minorHAnsi" w:cs="Times"/>
          <w:b/>
          <w:bCs/>
          <w:i/>
          <w:color w:val="000000"/>
        </w:rPr>
        <w:t>Stage3: Verbalizing Visual Themes</w:t>
      </w:r>
      <w:r w:rsidRPr="009E51B0">
        <w:rPr>
          <w:rFonts w:asciiTheme="minorHAnsi" w:hAnsiTheme="minorHAnsi"/>
          <w:b/>
          <w:i/>
        </w:rPr>
        <w:t xml:space="preserve"> </w:t>
      </w:r>
    </w:p>
    <w:p w14:paraId="5E319456" w14:textId="77777777" w:rsidR="009E51B0" w:rsidRDefault="009E51B0">
      <w:pPr>
        <w:rPr>
          <w:rFonts w:asciiTheme="minorHAnsi" w:hAnsiTheme="minorHAnsi" w:cs="Times"/>
          <w:bCs/>
          <w:color w:val="000000"/>
        </w:rPr>
      </w:pPr>
    </w:p>
    <w:p w14:paraId="3AAC647E" w14:textId="719FB470" w:rsidR="009E51B0" w:rsidRPr="009E51B0" w:rsidRDefault="009E51B0">
      <w:pPr>
        <w:rPr>
          <w:rFonts w:asciiTheme="minorHAnsi" w:hAnsiTheme="minorHAnsi" w:cs="Times"/>
          <w:bCs/>
          <w:color w:val="000000"/>
        </w:rPr>
      </w:pPr>
      <w:r w:rsidRPr="009E51B0">
        <w:rPr>
          <w:rFonts w:asciiTheme="minorHAnsi" w:hAnsiTheme="minorHAnsi" w:cs="Times"/>
          <w:bCs/>
          <w:color w:val="000000"/>
        </w:rPr>
        <w:t xml:space="preserve">This phase helps </w:t>
      </w:r>
      <w:r>
        <w:rPr>
          <w:rFonts w:asciiTheme="minorHAnsi" w:hAnsiTheme="minorHAnsi" w:cs="Times"/>
          <w:bCs/>
          <w:color w:val="000000"/>
        </w:rPr>
        <w:t>students</w:t>
      </w:r>
      <w:r w:rsidRPr="009E51B0">
        <w:rPr>
          <w:rFonts w:asciiTheme="minorHAnsi" w:hAnsiTheme="minorHAnsi" w:cs="Times"/>
          <w:bCs/>
          <w:color w:val="000000"/>
        </w:rPr>
        <w:t xml:space="preserve"> identify how the video's genre is structur</w:t>
      </w:r>
      <w:r>
        <w:rPr>
          <w:rFonts w:asciiTheme="minorHAnsi" w:hAnsiTheme="minorHAnsi" w:cs="Times"/>
          <w:bCs/>
          <w:color w:val="000000"/>
        </w:rPr>
        <w:t>ed, which is essential informa</w:t>
      </w:r>
      <w:r w:rsidRPr="009E51B0">
        <w:rPr>
          <w:rFonts w:asciiTheme="minorHAnsi" w:hAnsiTheme="minorHAnsi" w:cs="Times"/>
          <w:bCs/>
          <w:color w:val="000000"/>
        </w:rPr>
        <w:t xml:space="preserve">tion to predict and understand the speech acts of the video. </w:t>
      </w:r>
    </w:p>
    <w:p w14:paraId="1EEC4817" w14:textId="77777777" w:rsidR="009E51B0" w:rsidRPr="009E51B0" w:rsidRDefault="009E51B0">
      <w:pPr>
        <w:rPr>
          <w:rFonts w:asciiTheme="minorHAnsi" w:hAnsiTheme="minorHAnsi" w:cs="Times"/>
          <w:bCs/>
          <w:color w:val="000000"/>
        </w:rPr>
      </w:pPr>
    </w:p>
    <w:p w14:paraId="12F0032B" w14:textId="13C7CCA1" w:rsidR="009E51B0" w:rsidRPr="009E51B0" w:rsidRDefault="009E51B0">
      <w:pPr>
        <w:rPr>
          <w:rFonts w:asciiTheme="minorHAnsi" w:hAnsiTheme="minorHAnsi"/>
          <w:b/>
          <w:i/>
        </w:rPr>
      </w:pPr>
      <w:r w:rsidRPr="009E51B0">
        <w:rPr>
          <w:rFonts w:asciiTheme="minorHAnsi" w:hAnsiTheme="minorHAnsi" w:cs="Times"/>
          <w:b/>
          <w:bCs/>
          <w:i/>
          <w:color w:val="000000"/>
        </w:rPr>
        <w:t>Stage4: Identifying Minimal Linguistic Differences as Difference in Meaning</w:t>
      </w:r>
      <w:r w:rsidRPr="009E51B0">
        <w:rPr>
          <w:rFonts w:asciiTheme="minorHAnsi" w:hAnsiTheme="minorHAnsi"/>
          <w:b/>
          <w:i/>
        </w:rPr>
        <w:t xml:space="preserve"> </w:t>
      </w:r>
    </w:p>
    <w:p w14:paraId="7301F069" w14:textId="77777777" w:rsidR="009E51B0" w:rsidRDefault="009E51B0" w:rsidP="009E51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imes"/>
          <w:bCs/>
          <w:color w:val="000000"/>
        </w:rPr>
      </w:pPr>
    </w:p>
    <w:p w14:paraId="35787300" w14:textId="45A8291B" w:rsidR="009E51B0" w:rsidRPr="009E51B0" w:rsidRDefault="009E51B0" w:rsidP="009E51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imes"/>
          <w:bCs/>
          <w:color w:val="000000"/>
        </w:rPr>
      </w:pPr>
      <w:r>
        <w:rPr>
          <w:rFonts w:asciiTheme="minorHAnsi" w:hAnsiTheme="minorHAnsi" w:cs="Times"/>
          <w:bCs/>
          <w:color w:val="000000"/>
        </w:rPr>
        <w:t xml:space="preserve">In this phase, the </w:t>
      </w:r>
      <w:r w:rsidRPr="009E51B0">
        <w:rPr>
          <w:rFonts w:asciiTheme="minorHAnsi" w:hAnsiTheme="minorHAnsi" w:cs="Times"/>
          <w:bCs/>
          <w:color w:val="000000"/>
        </w:rPr>
        <w:t>instructor</w:t>
      </w:r>
      <w:r>
        <w:rPr>
          <w:rFonts w:asciiTheme="minorHAnsi" w:hAnsiTheme="minorHAnsi" w:cs="Times"/>
          <w:bCs/>
          <w:color w:val="000000"/>
        </w:rPr>
        <w:t xml:space="preserve">, </w:t>
      </w:r>
      <w:r w:rsidRPr="009E51B0">
        <w:rPr>
          <w:rFonts w:asciiTheme="minorHAnsi" w:hAnsiTheme="minorHAnsi" w:cs="Times"/>
          <w:bCs/>
          <w:color w:val="000000"/>
        </w:rPr>
        <w:t>select phrases or sentences that have been used to identify the</w:t>
      </w:r>
    </w:p>
    <w:p w14:paraId="68E0A4CF" w14:textId="77777777" w:rsidR="009E51B0" w:rsidRPr="009E51B0" w:rsidRDefault="009E51B0" w:rsidP="009E51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imes"/>
          <w:bCs/>
          <w:color w:val="000000"/>
        </w:rPr>
      </w:pPr>
      <w:proofErr w:type="gramStart"/>
      <w:r w:rsidRPr="009E51B0">
        <w:rPr>
          <w:rFonts w:asciiTheme="minorHAnsi" w:hAnsiTheme="minorHAnsi" w:cs="Times"/>
          <w:bCs/>
          <w:color w:val="000000"/>
        </w:rPr>
        <w:t>main</w:t>
      </w:r>
      <w:proofErr w:type="gramEnd"/>
      <w:r w:rsidRPr="009E51B0">
        <w:rPr>
          <w:rFonts w:asciiTheme="minorHAnsi" w:hAnsiTheme="minorHAnsi" w:cs="Times"/>
          <w:bCs/>
          <w:color w:val="000000"/>
        </w:rPr>
        <w:t xml:space="preserve"> ideas pinpointed in visual sequences; identification of the speaker or the visual and</w:t>
      </w:r>
    </w:p>
    <w:p w14:paraId="1954186A" w14:textId="7EAC5AF1" w:rsidR="009E51B0" w:rsidRPr="009E51B0" w:rsidRDefault="009E51B0" w:rsidP="009E51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imes"/>
          <w:bCs/>
          <w:color w:val="000000"/>
        </w:rPr>
      </w:pPr>
      <w:proofErr w:type="gramStart"/>
      <w:r w:rsidRPr="009E51B0">
        <w:rPr>
          <w:rFonts w:asciiTheme="minorHAnsi" w:hAnsiTheme="minorHAnsi" w:cs="Times"/>
          <w:bCs/>
          <w:color w:val="000000"/>
        </w:rPr>
        <w:t>social</w:t>
      </w:r>
      <w:proofErr w:type="gramEnd"/>
      <w:r w:rsidRPr="009E51B0">
        <w:rPr>
          <w:rFonts w:asciiTheme="minorHAnsi" w:hAnsiTheme="minorHAnsi" w:cs="Times"/>
          <w:bCs/>
          <w:color w:val="000000"/>
        </w:rPr>
        <w:t xml:space="preserve"> conte</w:t>
      </w:r>
      <w:r>
        <w:rPr>
          <w:rFonts w:asciiTheme="minorHAnsi" w:hAnsiTheme="minorHAnsi" w:cs="Times"/>
          <w:bCs/>
          <w:color w:val="000000"/>
        </w:rPr>
        <w:t>xt of remarks can appear as sen</w:t>
      </w:r>
      <w:r w:rsidRPr="009E51B0">
        <w:rPr>
          <w:rFonts w:asciiTheme="minorHAnsi" w:hAnsiTheme="minorHAnsi" w:cs="Times"/>
          <w:bCs/>
          <w:color w:val="000000"/>
        </w:rPr>
        <w:t>tence pairs in subsequent fine-tuning tasks.</w:t>
      </w:r>
    </w:p>
    <w:p w14:paraId="3439F28C" w14:textId="77777777" w:rsidR="009E51B0" w:rsidRPr="009E51B0" w:rsidRDefault="009E51B0" w:rsidP="009E51B0">
      <w:pPr>
        <w:rPr>
          <w:rFonts w:asciiTheme="minorHAnsi" w:hAnsiTheme="minorHAnsi"/>
        </w:rPr>
      </w:pPr>
    </w:p>
    <w:p w14:paraId="707164DB" w14:textId="0A7A3B43" w:rsidR="009E51B0" w:rsidRPr="009E51B0" w:rsidRDefault="009E51B0">
      <w:pPr>
        <w:rPr>
          <w:rFonts w:asciiTheme="minorHAnsi" w:hAnsiTheme="minorHAnsi"/>
          <w:b/>
          <w:i/>
        </w:rPr>
      </w:pPr>
      <w:r w:rsidRPr="009E51B0">
        <w:rPr>
          <w:rFonts w:asciiTheme="minorHAnsi" w:hAnsiTheme="minorHAnsi" w:cs="Times"/>
          <w:b/>
          <w:bCs/>
          <w:i/>
          <w:color w:val="000000"/>
        </w:rPr>
        <w:t>Stage5: Information as the Basis for Student Perspectives</w:t>
      </w:r>
      <w:r w:rsidRPr="009E51B0">
        <w:rPr>
          <w:rFonts w:asciiTheme="minorHAnsi" w:hAnsiTheme="minorHAnsi"/>
          <w:b/>
          <w:i/>
        </w:rPr>
        <w:t xml:space="preserve"> </w:t>
      </w:r>
    </w:p>
    <w:p w14:paraId="0E402733" w14:textId="77777777" w:rsidR="009E51B0" w:rsidRDefault="009E51B0" w:rsidP="009E51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imes"/>
          <w:bCs/>
          <w:color w:val="000000"/>
        </w:rPr>
      </w:pPr>
    </w:p>
    <w:p w14:paraId="2AB5366A" w14:textId="7A01ED11" w:rsidR="00F1277A" w:rsidRPr="009E51B0" w:rsidRDefault="009E51B0" w:rsidP="009E51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imes"/>
          <w:bCs/>
          <w:color w:val="000000"/>
        </w:rPr>
      </w:pPr>
      <w:r>
        <w:rPr>
          <w:rFonts w:asciiTheme="minorHAnsi" w:hAnsiTheme="minorHAnsi" w:cs="Times"/>
          <w:bCs/>
          <w:color w:val="000000"/>
        </w:rPr>
        <w:t xml:space="preserve">In this phase, </w:t>
      </w:r>
      <w:r w:rsidRPr="009E51B0">
        <w:rPr>
          <w:rFonts w:asciiTheme="minorHAnsi" w:hAnsiTheme="minorHAnsi" w:cs="Times"/>
          <w:bCs/>
          <w:color w:val="000000"/>
        </w:rPr>
        <w:t xml:space="preserve">tasks consist of </w:t>
      </w:r>
      <w:proofErr w:type="gramStart"/>
      <w:r w:rsidRPr="009E51B0">
        <w:rPr>
          <w:rFonts w:asciiTheme="minorHAnsi" w:hAnsiTheme="minorHAnsi" w:cs="Times"/>
          <w:bCs/>
          <w:color w:val="000000"/>
        </w:rPr>
        <w:t>role playing</w:t>
      </w:r>
      <w:proofErr w:type="gramEnd"/>
      <w:r w:rsidRPr="009E51B0">
        <w:rPr>
          <w:rFonts w:asciiTheme="minorHAnsi" w:hAnsiTheme="minorHAnsi" w:cs="Times"/>
          <w:bCs/>
          <w:color w:val="000000"/>
        </w:rPr>
        <w:t xml:space="preserve"> and small-group discussion, in conjunction with written work such as st</w:t>
      </w:r>
      <w:r>
        <w:rPr>
          <w:rFonts w:asciiTheme="minorHAnsi" w:hAnsiTheme="minorHAnsi" w:cs="Times"/>
          <w:bCs/>
          <w:color w:val="000000"/>
        </w:rPr>
        <w:t>ory prequels and sequels, inter</w:t>
      </w:r>
      <w:r w:rsidRPr="009E51B0">
        <w:rPr>
          <w:rFonts w:asciiTheme="minorHAnsi" w:hAnsiTheme="minorHAnsi" w:cs="Times"/>
          <w:bCs/>
          <w:color w:val="000000"/>
        </w:rPr>
        <w:t>view scenarios, and essays topics.</w:t>
      </w:r>
      <w:r w:rsidRPr="009E51B0">
        <w:rPr>
          <w:rFonts w:asciiTheme="minorHAnsi" w:hAnsiTheme="minorHAnsi"/>
        </w:rPr>
        <w:t xml:space="preserve"> </w:t>
      </w:r>
      <w:r w:rsidR="00F1277A" w:rsidRPr="009E51B0">
        <w:rPr>
          <w:rFonts w:asciiTheme="minorHAnsi" w:hAnsiTheme="minorHAnsi"/>
        </w:rPr>
        <w:br w:type="page"/>
      </w:r>
    </w:p>
    <w:p w14:paraId="49595D31" w14:textId="7C2EF866" w:rsidR="00346B72" w:rsidRPr="00346B72" w:rsidRDefault="00346B72" w:rsidP="00346B72">
      <w:pPr>
        <w:spacing w:before="100" w:beforeAutospacing="1" w:after="100" w:afterAutospacing="1"/>
        <w:outlineLvl w:val="1"/>
        <w:rPr>
          <w:rFonts w:asciiTheme="minorHAnsi" w:eastAsia="Times New Roman" w:hAnsiTheme="minorHAnsi" w:cs="Times New Roman"/>
          <w:b/>
          <w:bCs/>
          <w:lang w:eastAsia="en-US"/>
        </w:rPr>
      </w:pPr>
      <w:r w:rsidRPr="00346B72">
        <w:rPr>
          <w:rFonts w:asciiTheme="minorHAnsi" w:eastAsia="Times New Roman" w:hAnsiTheme="minorHAnsi" w:cs="Times New Roman"/>
          <w:b/>
          <w:bCs/>
          <w:lang w:eastAsia="en-US"/>
        </w:rPr>
        <w:t>In</w:t>
      </w:r>
      <w:r>
        <w:rPr>
          <w:rFonts w:asciiTheme="minorHAnsi" w:eastAsia="Times New Roman" w:hAnsiTheme="minorHAnsi" w:cs="Times New Roman"/>
          <w:b/>
          <w:bCs/>
          <w:lang w:eastAsia="en-US"/>
        </w:rPr>
        <w:t>structional Unit Portfolio</w:t>
      </w:r>
    </w:p>
    <w:p w14:paraId="04590FA0" w14:textId="178BC962" w:rsidR="00346B72" w:rsidRPr="00346B72" w:rsidRDefault="00346B72" w:rsidP="00346B72">
      <w:pPr>
        <w:rPr>
          <w:rFonts w:asciiTheme="minorHAnsi" w:eastAsia="Times New Roman" w:hAnsiTheme="minorHAnsi" w:cs="Times New Roman"/>
          <w:lang w:eastAsia="en-US"/>
        </w:rPr>
      </w:pPr>
      <w:r w:rsidRPr="00346B72">
        <w:rPr>
          <w:rFonts w:asciiTheme="minorHAnsi" w:eastAsia="Times New Roman" w:hAnsiTheme="minorHAnsi" w:cs="Times New Roman"/>
          <w:lang w:eastAsia="en-US"/>
        </w:rPr>
        <w:t xml:space="preserve">At the end of the semester during the </w:t>
      </w:r>
      <w:r>
        <w:rPr>
          <w:rFonts w:asciiTheme="minorHAnsi" w:eastAsia="Times New Roman" w:hAnsiTheme="minorHAnsi" w:cs="Times New Roman"/>
          <w:lang w:eastAsia="en-US"/>
        </w:rPr>
        <w:t xml:space="preserve">last </w:t>
      </w:r>
      <w:r w:rsidRPr="00346B72">
        <w:rPr>
          <w:rFonts w:asciiTheme="minorHAnsi" w:eastAsia="Times New Roman" w:hAnsiTheme="minorHAnsi" w:cs="Times New Roman"/>
          <w:lang w:eastAsia="en-US"/>
        </w:rPr>
        <w:t xml:space="preserve">month </w:t>
      </w:r>
      <w:r>
        <w:rPr>
          <w:rFonts w:asciiTheme="minorHAnsi" w:eastAsia="Times New Roman" w:hAnsiTheme="minorHAnsi" w:cs="Times New Roman"/>
          <w:lang w:eastAsia="en-US"/>
        </w:rPr>
        <w:t>of the semester</w:t>
      </w:r>
      <w:r w:rsidRPr="00346B72">
        <w:rPr>
          <w:rFonts w:asciiTheme="minorHAnsi" w:eastAsia="Times New Roman" w:hAnsiTheme="minorHAnsi" w:cs="Times New Roman"/>
          <w:lang w:eastAsia="en-US"/>
        </w:rPr>
        <w:t xml:space="preserve">, you will compile a collection of lesson plans and accompanying materials for one instructional unit in your textbook. Your portfolio should contain the following 7 elements: </w:t>
      </w:r>
    </w:p>
    <w:p w14:paraId="67B91309" w14:textId="25879582" w:rsidR="00346B72" w:rsidRPr="00346B72" w:rsidRDefault="00346B72" w:rsidP="00346B72">
      <w:pPr>
        <w:numPr>
          <w:ilvl w:val="0"/>
          <w:numId w:val="7"/>
        </w:numPr>
        <w:spacing w:before="100" w:beforeAutospacing="1" w:after="100" w:afterAutospacing="1"/>
        <w:rPr>
          <w:rFonts w:asciiTheme="minorHAnsi" w:eastAsia="Times New Roman" w:hAnsiTheme="minorHAnsi" w:cs="Times New Roman"/>
          <w:lang w:eastAsia="en-US"/>
        </w:rPr>
      </w:pPr>
      <w:r w:rsidRPr="00346B72">
        <w:rPr>
          <w:rFonts w:asciiTheme="minorHAnsi" w:eastAsia="Times New Roman" w:hAnsiTheme="minorHAnsi" w:cs="Times New Roman"/>
          <w:lang w:eastAsia="en-US"/>
        </w:rPr>
        <w:t>One contextualized Grammar lesson - PACE Model</w:t>
      </w:r>
      <w:r>
        <w:rPr>
          <w:rFonts w:asciiTheme="minorHAnsi" w:eastAsia="Times New Roman" w:hAnsiTheme="minorHAnsi" w:cs="Times New Roman"/>
          <w:lang w:eastAsia="en-US"/>
        </w:rPr>
        <w:t xml:space="preserve"> or </w:t>
      </w:r>
      <w:proofErr w:type="spellStart"/>
      <w:r>
        <w:rPr>
          <w:rFonts w:asciiTheme="minorHAnsi" w:eastAsia="Times New Roman" w:hAnsiTheme="minorHAnsi" w:cs="Times New Roman"/>
          <w:lang w:eastAsia="en-US"/>
        </w:rPr>
        <w:t>Paesani’s</w:t>
      </w:r>
      <w:proofErr w:type="spellEnd"/>
      <w:r>
        <w:rPr>
          <w:rFonts w:asciiTheme="minorHAnsi" w:eastAsia="Times New Roman" w:hAnsiTheme="minorHAnsi" w:cs="Times New Roman"/>
          <w:lang w:eastAsia="en-US"/>
        </w:rPr>
        <w:t xml:space="preserve"> </w:t>
      </w:r>
      <w:r w:rsidRPr="009C4609">
        <w:rPr>
          <w:rFonts w:asciiTheme="minorHAnsi" w:hAnsiTheme="minorHAnsi"/>
        </w:rPr>
        <w:t>inductive model of using literary texts</w:t>
      </w:r>
      <w:r w:rsidRPr="00346B72">
        <w:rPr>
          <w:rFonts w:asciiTheme="minorHAnsi" w:eastAsia="Times New Roman" w:hAnsiTheme="minorHAnsi" w:cs="Times New Roman"/>
          <w:lang w:eastAsia="en-US"/>
        </w:rPr>
        <w:t xml:space="preserve"> </w:t>
      </w:r>
    </w:p>
    <w:p w14:paraId="421C3D06" w14:textId="5D7F5B3D" w:rsidR="00346B72" w:rsidRPr="00346B72" w:rsidRDefault="00346B72" w:rsidP="00346B72">
      <w:pPr>
        <w:numPr>
          <w:ilvl w:val="0"/>
          <w:numId w:val="7"/>
        </w:numPr>
        <w:spacing w:before="100" w:beforeAutospacing="1" w:after="100" w:afterAutospacing="1"/>
        <w:rPr>
          <w:rFonts w:asciiTheme="minorHAnsi" w:eastAsia="Times New Roman" w:hAnsiTheme="minorHAnsi" w:cs="Times New Roman"/>
          <w:lang w:eastAsia="en-US"/>
        </w:rPr>
      </w:pPr>
      <w:r w:rsidRPr="00346B72">
        <w:rPr>
          <w:rFonts w:asciiTheme="minorHAnsi" w:eastAsia="Times New Roman" w:hAnsiTheme="minorHAnsi" w:cs="Times New Roman"/>
          <w:lang w:eastAsia="en-US"/>
        </w:rPr>
        <w:t xml:space="preserve">One contextualized Vocabulary lesson </w:t>
      </w:r>
    </w:p>
    <w:p w14:paraId="505DF994" w14:textId="7AF95151" w:rsidR="00346B72" w:rsidRPr="00346B72" w:rsidRDefault="00346B72" w:rsidP="00346B72">
      <w:pPr>
        <w:numPr>
          <w:ilvl w:val="0"/>
          <w:numId w:val="7"/>
        </w:numPr>
        <w:spacing w:before="100" w:beforeAutospacing="1" w:after="100" w:afterAutospacing="1"/>
        <w:rPr>
          <w:rFonts w:asciiTheme="minorHAnsi" w:eastAsia="Times New Roman" w:hAnsiTheme="minorHAnsi" w:cs="Times New Roman"/>
          <w:lang w:eastAsia="en-US"/>
        </w:rPr>
      </w:pPr>
      <w:r w:rsidRPr="00346B72">
        <w:rPr>
          <w:rFonts w:asciiTheme="minorHAnsi" w:eastAsia="Times New Roman" w:hAnsiTheme="minorHAnsi" w:cs="Times New Roman"/>
          <w:lang w:eastAsia="en-US"/>
        </w:rPr>
        <w:t xml:space="preserve">One lesson based on a reading text from outside the textbook </w:t>
      </w:r>
      <w:r>
        <w:rPr>
          <w:rFonts w:asciiTheme="minorHAnsi" w:eastAsia="Times New Roman" w:hAnsiTheme="minorHAnsi" w:cs="Times New Roman"/>
          <w:lang w:eastAsia="en-US"/>
        </w:rPr>
        <w:t>and using Maxim’s (2006) 4-step reading model</w:t>
      </w:r>
    </w:p>
    <w:p w14:paraId="403C79E8" w14:textId="218A4C94" w:rsidR="00346B72" w:rsidRPr="00346B72" w:rsidRDefault="00346B72" w:rsidP="00346B72">
      <w:pPr>
        <w:numPr>
          <w:ilvl w:val="0"/>
          <w:numId w:val="7"/>
        </w:numPr>
        <w:spacing w:before="100" w:beforeAutospacing="1" w:after="100" w:afterAutospacing="1"/>
        <w:rPr>
          <w:rFonts w:asciiTheme="minorHAnsi" w:eastAsia="Times New Roman" w:hAnsiTheme="minorHAnsi" w:cs="Times New Roman"/>
          <w:lang w:eastAsia="en-US"/>
        </w:rPr>
      </w:pPr>
      <w:r w:rsidRPr="00346B72">
        <w:rPr>
          <w:rFonts w:asciiTheme="minorHAnsi" w:eastAsia="Times New Roman" w:hAnsiTheme="minorHAnsi" w:cs="Times New Roman"/>
          <w:lang w:eastAsia="en-US"/>
        </w:rPr>
        <w:t xml:space="preserve">One lesson based on a listening text (song, recording, film/video clip) from outside the textbook </w:t>
      </w:r>
      <w:r>
        <w:rPr>
          <w:rFonts w:asciiTheme="minorHAnsi" w:eastAsia="Times New Roman" w:hAnsiTheme="minorHAnsi" w:cs="Times New Roman"/>
          <w:lang w:eastAsia="en-US"/>
        </w:rPr>
        <w:t xml:space="preserve">and using </w:t>
      </w:r>
      <w:proofErr w:type="spellStart"/>
      <w:r w:rsidRPr="00346B72">
        <w:rPr>
          <w:rFonts w:asciiTheme="minorHAnsi" w:eastAsia="Times New Roman" w:hAnsiTheme="minorHAnsi" w:cs="Times New Roman"/>
          <w:lang w:eastAsia="en-US"/>
        </w:rPr>
        <w:t>Swaffar</w:t>
      </w:r>
      <w:proofErr w:type="spellEnd"/>
      <w:r w:rsidRPr="00346B72">
        <w:rPr>
          <w:rFonts w:asciiTheme="minorHAnsi" w:eastAsia="Times New Roman" w:hAnsiTheme="minorHAnsi" w:cs="Times New Roman"/>
          <w:lang w:eastAsia="en-US"/>
        </w:rPr>
        <w:t xml:space="preserve"> &amp; </w:t>
      </w:r>
      <w:proofErr w:type="spellStart"/>
      <w:r w:rsidRPr="00346B72">
        <w:rPr>
          <w:rFonts w:asciiTheme="minorHAnsi" w:eastAsia="Times New Roman" w:hAnsiTheme="minorHAnsi" w:cs="Times New Roman"/>
          <w:lang w:eastAsia="en-US"/>
        </w:rPr>
        <w:t>Vlatten</w:t>
      </w:r>
      <w:r>
        <w:rPr>
          <w:rFonts w:asciiTheme="minorHAnsi" w:eastAsia="Times New Roman" w:hAnsiTheme="minorHAnsi" w:cs="Times New Roman"/>
          <w:lang w:eastAsia="en-US"/>
        </w:rPr>
        <w:t>’s</w:t>
      </w:r>
      <w:proofErr w:type="spellEnd"/>
      <w:r>
        <w:rPr>
          <w:rFonts w:asciiTheme="minorHAnsi" w:eastAsia="Times New Roman" w:hAnsiTheme="minorHAnsi" w:cs="Times New Roman"/>
          <w:lang w:eastAsia="en-US"/>
        </w:rPr>
        <w:t xml:space="preserve"> sequential video viewing</w:t>
      </w:r>
    </w:p>
    <w:p w14:paraId="6B1D9CA2" w14:textId="51A8A09B" w:rsidR="00346B72" w:rsidRPr="00346B72" w:rsidRDefault="00346B72" w:rsidP="00346B72">
      <w:pPr>
        <w:numPr>
          <w:ilvl w:val="0"/>
          <w:numId w:val="7"/>
        </w:numPr>
        <w:spacing w:before="100" w:beforeAutospacing="1" w:after="100" w:afterAutospacing="1"/>
        <w:rPr>
          <w:rFonts w:asciiTheme="minorHAnsi" w:eastAsia="Times New Roman" w:hAnsiTheme="minorHAnsi" w:cs="Times New Roman"/>
          <w:lang w:eastAsia="en-US"/>
        </w:rPr>
      </w:pPr>
      <w:r w:rsidRPr="00346B72">
        <w:rPr>
          <w:rFonts w:asciiTheme="minorHAnsi" w:eastAsia="Times New Roman" w:hAnsiTheme="minorHAnsi" w:cs="Times New Roman"/>
          <w:lang w:eastAsia="en-US"/>
        </w:rPr>
        <w:t xml:space="preserve">One lesson to be carried out at the Language Laboratory using web-based materials </w:t>
      </w:r>
    </w:p>
    <w:p w14:paraId="6A0EED82" w14:textId="50AAE4F2" w:rsidR="00346B72" w:rsidRPr="00346B72" w:rsidRDefault="00346B72" w:rsidP="00346B72">
      <w:pPr>
        <w:numPr>
          <w:ilvl w:val="0"/>
          <w:numId w:val="7"/>
        </w:numPr>
        <w:spacing w:before="100" w:beforeAutospacing="1" w:after="100" w:afterAutospacing="1"/>
        <w:rPr>
          <w:rFonts w:asciiTheme="minorHAnsi" w:eastAsia="Times New Roman" w:hAnsiTheme="minorHAnsi" w:cs="Times New Roman"/>
          <w:lang w:eastAsia="en-US"/>
        </w:rPr>
      </w:pPr>
      <w:r w:rsidRPr="00346B72">
        <w:rPr>
          <w:rFonts w:asciiTheme="minorHAnsi" w:eastAsia="Times New Roman" w:hAnsiTheme="minorHAnsi" w:cs="Times New Roman"/>
          <w:lang w:eastAsia="en-US"/>
        </w:rPr>
        <w:t>One formative assessment</w:t>
      </w:r>
      <w:r>
        <w:rPr>
          <w:rFonts w:asciiTheme="minorHAnsi" w:eastAsia="Times New Roman" w:hAnsiTheme="minorHAnsi" w:cs="Times New Roman"/>
          <w:lang w:eastAsia="en-US"/>
        </w:rPr>
        <w:t xml:space="preserve"> for each lesson.</w:t>
      </w:r>
    </w:p>
    <w:p w14:paraId="59BA7B67" w14:textId="3F1F7E09" w:rsidR="00346B72" w:rsidRPr="00346B72" w:rsidRDefault="00346B72" w:rsidP="00346B72">
      <w:pPr>
        <w:numPr>
          <w:ilvl w:val="0"/>
          <w:numId w:val="7"/>
        </w:numPr>
        <w:spacing w:before="100" w:beforeAutospacing="1" w:after="100" w:afterAutospacing="1"/>
        <w:rPr>
          <w:rFonts w:asciiTheme="minorHAnsi" w:eastAsia="Times New Roman" w:hAnsiTheme="minorHAnsi" w:cs="Times New Roman"/>
          <w:lang w:eastAsia="en-US"/>
        </w:rPr>
      </w:pPr>
      <w:r w:rsidRPr="00346B72">
        <w:rPr>
          <w:rFonts w:asciiTheme="minorHAnsi" w:eastAsia="Times New Roman" w:hAnsiTheme="minorHAnsi" w:cs="Times New Roman"/>
          <w:lang w:eastAsia="en-US"/>
        </w:rPr>
        <w:t xml:space="preserve">One summative assessment that is integrated and assesses understanding of the unit material through linked </w:t>
      </w:r>
      <w:r>
        <w:rPr>
          <w:rFonts w:asciiTheme="minorHAnsi" w:eastAsia="Times New Roman" w:hAnsiTheme="minorHAnsi" w:cs="Times New Roman"/>
          <w:lang w:eastAsia="en-US"/>
        </w:rPr>
        <w:t>l</w:t>
      </w:r>
      <w:r w:rsidRPr="00346B72">
        <w:rPr>
          <w:rFonts w:asciiTheme="minorHAnsi" w:eastAsia="Times New Roman" w:hAnsiTheme="minorHAnsi" w:cs="Times New Roman"/>
          <w:lang w:eastAsia="en-US"/>
        </w:rPr>
        <w:t xml:space="preserve">istening, </w:t>
      </w:r>
      <w:r>
        <w:rPr>
          <w:rFonts w:asciiTheme="minorHAnsi" w:eastAsia="Times New Roman" w:hAnsiTheme="minorHAnsi" w:cs="Times New Roman"/>
          <w:lang w:eastAsia="en-US"/>
        </w:rPr>
        <w:t>r</w:t>
      </w:r>
      <w:r w:rsidRPr="00346B72">
        <w:rPr>
          <w:rFonts w:asciiTheme="minorHAnsi" w:eastAsia="Times New Roman" w:hAnsiTheme="minorHAnsi" w:cs="Times New Roman"/>
          <w:lang w:eastAsia="en-US"/>
        </w:rPr>
        <w:t xml:space="preserve">eading, </w:t>
      </w:r>
      <w:r>
        <w:rPr>
          <w:rFonts w:asciiTheme="minorHAnsi" w:eastAsia="Times New Roman" w:hAnsiTheme="minorHAnsi" w:cs="Times New Roman"/>
          <w:lang w:eastAsia="en-US"/>
        </w:rPr>
        <w:t xml:space="preserve">speaking </w:t>
      </w:r>
      <w:r w:rsidRPr="00346B72">
        <w:rPr>
          <w:rFonts w:asciiTheme="minorHAnsi" w:eastAsia="Times New Roman" w:hAnsiTheme="minorHAnsi" w:cs="Times New Roman"/>
          <w:lang w:eastAsia="en-US"/>
        </w:rPr>
        <w:t xml:space="preserve">and </w:t>
      </w:r>
      <w:r>
        <w:rPr>
          <w:rFonts w:asciiTheme="minorHAnsi" w:eastAsia="Times New Roman" w:hAnsiTheme="minorHAnsi" w:cs="Times New Roman"/>
          <w:lang w:eastAsia="en-US"/>
        </w:rPr>
        <w:t>w</w:t>
      </w:r>
      <w:r w:rsidRPr="00346B72">
        <w:rPr>
          <w:rFonts w:asciiTheme="minorHAnsi" w:eastAsia="Times New Roman" w:hAnsiTheme="minorHAnsi" w:cs="Times New Roman"/>
          <w:lang w:eastAsia="en-US"/>
        </w:rPr>
        <w:t xml:space="preserve">riting activities. </w:t>
      </w:r>
    </w:p>
    <w:p w14:paraId="621CFCD3" w14:textId="77777777" w:rsidR="00346B72" w:rsidRPr="00346B72" w:rsidRDefault="00346B72" w:rsidP="00346B72">
      <w:pPr>
        <w:spacing w:after="240"/>
        <w:jc w:val="center"/>
        <w:rPr>
          <w:rFonts w:asciiTheme="minorHAnsi" w:eastAsia="Times New Roman" w:hAnsiTheme="minorHAnsi" w:cs="Times New Roman"/>
          <w:lang w:eastAsia="en-US"/>
        </w:rPr>
      </w:pPr>
      <w:r w:rsidRPr="00346B72">
        <w:rPr>
          <w:rFonts w:asciiTheme="minorHAnsi" w:eastAsia="Times New Roman" w:hAnsiTheme="minorHAnsi" w:cs="Times New Roman"/>
          <w:lang w:eastAsia="en-US"/>
        </w:rPr>
        <w:t xml:space="preserve">***You are allowed to re-use components of one Lesson Study </w:t>
      </w:r>
      <w:r w:rsidRPr="00346B72">
        <w:rPr>
          <w:rFonts w:asciiTheme="minorHAnsi" w:eastAsia="Times New Roman" w:hAnsiTheme="minorHAnsi" w:cs="Times New Roman"/>
          <w:lang w:eastAsia="en-US"/>
        </w:rPr>
        <w:br/>
        <w:t>if you so choose***</w:t>
      </w:r>
    </w:p>
    <w:p w14:paraId="0D1C25C3" w14:textId="77777777" w:rsidR="00346B72" w:rsidRPr="00346B72" w:rsidRDefault="00346B72" w:rsidP="00346B72">
      <w:pPr>
        <w:rPr>
          <w:rFonts w:asciiTheme="minorHAnsi" w:eastAsia="Times New Roman" w:hAnsiTheme="minorHAnsi" w:cs="Times New Roman"/>
          <w:b/>
          <w:bCs/>
          <w:lang w:eastAsia="en-US"/>
        </w:rPr>
      </w:pPr>
      <w:r w:rsidRPr="00346B72">
        <w:rPr>
          <w:rFonts w:asciiTheme="minorHAnsi" w:eastAsia="Times New Roman" w:hAnsiTheme="minorHAnsi" w:cs="Times New Roman"/>
          <w:lang w:eastAsia="en-US"/>
        </w:rPr>
        <w:t>Each of you should try to develop materials for different chapters of your textbook, and you are encouraged to share these materials with each other when you teach in a future semester.</w:t>
      </w:r>
    </w:p>
    <w:p w14:paraId="0BE16E07" w14:textId="77777777" w:rsidR="00346B72" w:rsidRPr="00346B72" w:rsidRDefault="00346B72" w:rsidP="00346B72">
      <w:pPr>
        <w:spacing w:before="100" w:beforeAutospacing="1" w:after="100" w:afterAutospacing="1"/>
        <w:outlineLvl w:val="2"/>
        <w:rPr>
          <w:rFonts w:asciiTheme="minorHAnsi" w:eastAsia="Times New Roman" w:hAnsiTheme="minorHAnsi" w:cs="Times New Roman"/>
          <w:b/>
          <w:bCs/>
          <w:lang w:eastAsia="en-US"/>
        </w:rPr>
      </w:pPr>
      <w:r w:rsidRPr="00346B72">
        <w:rPr>
          <w:rFonts w:asciiTheme="minorHAnsi" w:eastAsia="Times New Roman" w:hAnsiTheme="minorHAnsi" w:cs="Times New Roman"/>
          <w:b/>
          <w:bCs/>
          <w:lang w:eastAsia="en-US"/>
        </w:rPr>
        <w:t>Grading Rubric for Unit Portfolio</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327"/>
        <w:gridCol w:w="972"/>
        <w:gridCol w:w="6181"/>
      </w:tblGrid>
      <w:tr w:rsidR="00346B72" w:rsidRPr="00346B72" w14:paraId="3098B01D" w14:textId="77777777" w:rsidTr="00346B72">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66CC33"/>
            <w:vAlign w:val="center"/>
            <w:hideMark/>
          </w:tcPr>
          <w:p w14:paraId="6246C142" w14:textId="77777777" w:rsidR="00346B72" w:rsidRPr="00346B72" w:rsidRDefault="00346B72" w:rsidP="00346B72">
            <w:pPr>
              <w:jc w:val="center"/>
              <w:rPr>
                <w:rFonts w:asciiTheme="minorHAnsi" w:eastAsia="Times New Roman" w:hAnsiTheme="minorHAnsi" w:cs="Times New Roman"/>
                <w:b/>
                <w:bCs/>
                <w:lang w:eastAsia="en-US"/>
              </w:rPr>
            </w:pPr>
            <w:r w:rsidRPr="00346B72">
              <w:rPr>
                <w:rFonts w:asciiTheme="minorHAnsi" w:eastAsia="Times New Roman" w:hAnsiTheme="minorHAnsi" w:cs="Times New Roman"/>
                <w:b/>
                <w:bCs/>
                <w:lang w:eastAsia="en-US"/>
              </w:rPr>
              <w:t xml:space="preserve">Criteria </w:t>
            </w:r>
          </w:p>
        </w:tc>
        <w:tc>
          <w:tcPr>
            <w:tcW w:w="0" w:type="auto"/>
            <w:tcBorders>
              <w:top w:val="outset" w:sz="6" w:space="0" w:color="auto"/>
              <w:left w:val="outset" w:sz="6" w:space="0" w:color="auto"/>
              <w:bottom w:val="outset" w:sz="6" w:space="0" w:color="auto"/>
              <w:right w:val="outset" w:sz="6" w:space="0" w:color="auto"/>
            </w:tcBorders>
            <w:shd w:val="clear" w:color="auto" w:fill="66CC33"/>
            <w:vAlign w:val="center"/>
            <w:hideMark/>
          </w:tcPr>
          <w:p w14:paraId="4F70DC17" w14:textId="77777777" w:rsidR="00346B72" w:rsidRPr="00346B72" w:rsidRDefault="00346B72" w:rsidP="00346B72">
            <w:pPr>
              <w:jc w:val="center"/>
              <w:rPr>
                <w:rFonts w:asciiTheme="minorHAnsi" w:eastAsia="Times New Roman" w:hAnsiTheme="minorHAnsi" w:cs="Times New Roman"/>
                <w:b/>
                <w:bCs/>
                <w:lang w:eastAsia="en-US"/>
              </w:rPr>
            </w:pPr>
            <w:r w:rsidRPr="00346B72">
              <w:rPr>
                <w:rFonts w:asciiTheme="minorHAnsi" w:eastAsia="Times New Roman" w:hAnsiTheme="minorHAnsi" w:cs="Times New Roman"/>
                <w:b/>
                <w:bCs/>
                <w:lang w:eastAsia="en-US"/>
              </w:rPr>
              <w:t xml:space="preserve">Max. Points </w:t>
            </w:r>
          </w:p>
        </w:tc>
        <w:tc>
          <w:tcPr>
            <w:tcW w:w="0" w:type="auto"/>
            <w:tcBorders>
              <w:top w:val="outset" w:sz="6" w:space="0" w:color="auto"/>
              <w:left w:val="outset" w:sz="6" w:space="0" w:color="auto"/>
              <w:bottom w:val="outset" w:sz="6" w:space="0" w:color="auto"/>
              <w:right w:val="outset" w:sz="6" w:space="0" w:color="auto"/>
            </w:tcBorders>
            <w:shd w:val="clear" w:color="auto" w:fill="66CC33"/>
            <w:vAlign w:val="center"/>
            <w:hideMark/>
          </w:tcPr>
          <w:p w14:paraId="37B83366" w14:textId="77777777" w:rsidR="00346B72" w:rsidRPr="00346B72" w:rsidRDefault="00346B72" w:rsidP="00346B72">
            <w:pPr>
              <w:jc w:val="center"/>
              <w:rPr>
                <w:rFonts w:asciiTheme="minorHAnsi" w:eastAsia="Times New Roman" w:hAnsiTheme="minorHAnsi" w:cs="Times New Roman"/>
                <w:b/>
                <w:bCs/>
                <w:lang w:eastAsia="en-US"/>
              </w:rPr>
            </w:pPr>
            <w:r w:rsidRPr="00346B72">
              <w:rPr>
                <w:rFonts w:asciiTheme="minorHAnsi" w:eastAsia="Times New Roman" w:hAnsiTheme="minorHAnsi" w:cs="Times New Roman"/>
                <w:b/>
                <w:bCs/>
                <w:lang w:eastAsia="en-US"/>
              </w:rPr>
              <w:t xml:space="preserve">To be awarded maximum points for this category… </w:t>
            </w:r>
          </w:p>
        </w:tc>
      </w:tr>
      <w:tr w:rsidR="00346B72" w:rsidRPr="00346B72" w14:paraId="0697F949" w14:textId="77777777" w:rsidTr="00346B7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CA91D20" w14:textId="77777777" w:rsidR="00346B72" w:rsidRPr="00346B72" w:rsidRDefault="00346B72" w:rsidP="00346B72">
            <w:pPr>
              <w:rPr>
                <w:rFonts w:asciiTheme="minorHAnsi" w:eastAsia="Times New Roman" w:hAnsiTheme="minorHAnsi" w:cs="Times New Roman"/>
                <w:lang w:eastAsia="en-US"/>
              </w:rPr>
            </w:pPr>
            <w:r w:rsidRPr="00346B72">
              <w:rPr>
                <w:rFonts w:asciiTheme="minorHAnsi" w:eastAsia="Times New Roman" w:hAnsiTheme="minorHAnsi" w:cs="Times New Roman"/>
                <w:lang w:eastAsia="en-US"/>
              </w:rPr>
              <w:t xml:space="preserve">Learning goals </w:t>
            </w:r>
          </w:p>
        </w:tc>
        <w:tc>
          <w:tcPr>
            <w:tcW w:w="0" w:type="auto"/>
            <w:tcBorders>
              <w:top w:val="outset" w:sz="6" w:space="0" w:color="auto"/>
              <w:left w:val="outset" w:sz="6" w:space="0" w:color="auto"/>
              <w:bottom w:val="outset" w:sz="6" w:space="0" w:color="auto"/>
              <w:right w:val="outset" w:sz="6" w:space="0" w:color="auto"/>
            </w:tcBorders>
            <w:vAlign w:val="center"/>
            <w:hideMark/>
          </w:tcPr>
          <w:p w14:paraId="2ECF579A" w14:textId="77777777" w:rsidR="00346B72" w:rsidRPr="00346B72" w:rsidRDefault="00346B72" w:rsidP="00346B72">
            <w:pPr>
              <w:jc w:val="center"/>
              <w:rPr>
                <w:rFonts w:asciiTheme="minorHAnsi" w:eastAsia="Times New Roman" w:hAnsiTheme="minorHAnsi" w:cs="Times New Roman"/>
                <w:lang w:eastAsia="en-US"/>
              </w:rPr>
            </w:pPr>
            <w:r w:rsidRPr="00346B72">
              <w:rPr>
                <w:rFonts w:asciiTheme="minorHAnsi" w:eastAsia="Times New Roman" w:hAnsiTheme="minorHAnsi" w:cs="Times New Roman"/>
                <w:lang w:eastAsia="en-US"/>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14:paraId="636075E7" w14:textId="77777777" w:rsidR="00346B72" w:rsidRPr="00346B72" w:rsidRDefault="00346B72" w:rsidP="00346B72">
            <w:pPr>
              <w:rPr>
                <w:rFonts w:asciiTheme="minorHAnsi" w:eastAsia="Times New Roman" w:hAnsiTheme="minorHAnsi" w:cs="Times New Roman"/>
                <w:lang w:eastAsia="en-US"/>
              </w:rPr>
            </w:pPr>
            <w:r w:rsidRPr="00346B72">
              <w:rPr>
                <w:rFonts w:asciiTheme="minorHAnsi" w:eastAsia="Times New Roman" w:hAnsiTheme="minorHAnsi" w:cs="Times New Roman"/>
                <w:lang w:eastAsia="en-US"/>
              </w:rPr>
              <w:t xml:space="preserve">Specific learning goals are included and are appropriate and well articulated </w:t>
            </w:r>
          </w:p>
        </w:tc>
      </w:tr>
      <w:tr w:rsidR="00346B72" w:rsidRPr="00346B72" w14:paraId="7F2256A9" w14:textId="77777777" w:rsidTr="00346B7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F431B3F" w14:textId="77777777" w:rsidR="00346B72" w:rsidRPr="00346B72" w:rsidRDefault="00346B72" w:rsidP="00346B72">
            <w:pPr>
              <w:rPr>
                <w:rFonts w:asciiTheme="minorHAnsi" w:eastAsia="Times New Roman" w:hAnsiTheme="minorHAnsi" w:cs="Times New Roman"/>
                <w:lang w:eastAsia="en-US"/>
              </w:rPr>
            </w:pPr>
            <w:r w:rsidRPr="00346B72">
              <w:rPr>
                <w:rFonts w:asciiTheme="minorHAnsi" w:eastAsia="Times New Roman" w:hAnsiTheme="minorHAnsi" w:cs="Times New Roman"/>
                <w:lang w:eastAsia="en-US"/>
              </w:rPr>
              <w:t xml:space="preserve">Objectives </w:t>
            </w:r>
          </w:p>
        </w:tc>
        <w:tc>
          <w:tcPr>
            <w:tcW w:w="0" w:type="auto"/>
            <w:tcBorders>
              <w:top w:val="outset" w:sz="6" w:space="0" w:color="auto"/>
              <w:left w:val="outset" w:sz="6" w:space="0" w:color="auto"/>
              <w:bottom w:val="outset" w:sz="6" w:space="0" w:color="auto"/>
              <w:right w:val="outset" w:sz="6" w:space="0" w:color="auto"/>
            </w:tcBorders>
            <w:vAlign w:val="center"/>
            <w:hideMark/>
          </w:tcPr>
          <w:p w14:paraId="1C78FC6E" w14:textId="77777777" w:rsidR="00346B72" w:rsidRPr="00346B72" w:rsidRDefault="00346B72" w:rsidP="00346B72">
            <w:pPr>
              <w:jc w:val="center"/>
              <w:rPr>
                <w:rFonts w:asciiTheme="minorHAnsi" w:eastAsia="Times New Roman" w:hAnsiTheme="minorHAnsi" w:cs="Times New Roman"/>
                <w:lang w:eastAsia="en-US"/>
              </w:rPr>
            </w:pPr>
            <w:r w:rsidRPr="00346B72">
              <w:rPr>
                <w:rFonts w:asciiTheme="minorHAnsi" w:eastAsia="Times New Roman" w:hAnsiTheme="minorHAnsi" w:cs="Times New Roman"/>
                <w:lang w:eastAsia="en-US"/>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14:paraId="6878D8CE" w14:textId="77777777" w:rsidR="00346B72" w:rsidRPr="00346B72" w:rsidRDefault="00346B72" w:rsidP="00346B72">
            <w:pPr>
              <w:rPr>
                <w:rFonts w:asciiTheme="minorHAnsi" w:eastAsia="Times New Roman" w:hAnsiTheme="minorHAnsi" w:cs="Times New Roman"/>
                <w:lang w:eastAsia="en-US"/>
              </w:rPr>
            </w:pPr>
            <w:r w:rsidRPr="00346B72">
              <w:rPr>
                <w:rFonts w:asciiTheme="minorHAnsi" w:eastAsia="Times New Roman" w:hAnsiTheme="minorHAnsi" w:cs="Times New Roman"/>
                <w:lang w:eastAsia="en-US"/>
              </w:rPr>
              <w:t xml:space="preserve">All are listed, written clearly in measurable terms and appropriate for each lesson and for students </w:t>
            </w:r>
          </w:p>
        </w:tc>
      </w:tr>
      <w:tr w:rsidR="00346B72" w:rsidRPr="00346B72" w14:paraId="5FC498E8" w14:textId="77777777" w:rsidTr="00346B7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3638CF3" w14:textId="77777777" w:rsidR="00346B72" w:rsidRPr="00346B72" w:rsidRDefault="00346B72" w:rsidP="00346B72">
            <w:pPr>
              <w:rPr>
                <w:rFonts w:asciiTheme="minorHAnsi" w:eastAsia="Times New Roman" w:hAnsiTheme="minorHAnsi" w:cs="Times New Roman"/>
                <w:lang w:eastAsia="en-US"/>
              </w:rPr>
            </w:pPr>
            <w:r w:rsidRPr="00346B72">
              <w:rPr>
                <w:rFonts w:asciiTheme="minorHAnsi" w:eastAsia="Times New Roman" w:hAnsiTheme="minorHAnsi" w:cs="Times New Roman"/>
                <w:lang w:eastAsia="en-US"/>
              </w:rPr>
              <w:t xml:space="preserve">Instruction aligned with objectives </w:t>
            </w:r>
          </w:p>
        </w:tc>
        <w:tc>
          <w:tcPr>
            <w:tcW w:w="0" w:type="auto"/>
            <w:tcBorders>
              <w:top w:val="outset" w:sz="6" w:space="0" w:color="auto"/>
              <w:left w:val="outset" w:sz="6" w:space="0" w:color="auto"/>
              <w:bottom w:val="outset" w:sz="6" w:space="0" w:color="auto"/>
              <w:right w:val="outset" w:sz="6" w:space="0" w:color="auto"/>
            </w:tcBorders>
            <w:vAlign w:val="center"/>
            <w:hideMark/>
          </w:tcPr>
          <w:p w14:paraId="7D233458" w14:textId="77777777" w:rsidR="00346B72" w:rsidRPr="00346B72" w:rsidRDefault="00346B72" w:rsidP="00346B72">
            <w:pPr>
              <w:jc w:val="center"/>
              <w:rPr>
                <w:rFonts w:asciiTheme="minorHAnsi" w:eastAsia="Times New Roman" w:hAnsiTheme="minorHAnsi" w:cs="Times New Roman"/>
                <w:lang w:eastAsia="en-US"/>
              </w:rPr>
            </w:pPr>
            <w:r w:rsidRPr="00346B72">
              <w:rPr>
                <w:rFonts w:asciiTheme="minorHAnsi" w:eastAsia="Times New Roman" w:hAnsiTheme="minorHAnsi" w:cs="Times New Roman"/>
                <w:lang w:eastAsia="en-US"/>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14:paraId="4A9C0DA7" w14:textId="77777777" w:rsidR="00346B72" w:rsidRPr="00346B72" w:rsidRDefault="00346B72" w:rsidP="00346B72">
            <w:pPr>
              <w:rPr>
                <w:rFonts w:asciiTheme="minorHAnsi" w:eastAsia="Times New Roman" w:hAnsiTheme="minorHAnsi" w:cs="Times New Roman"/>
                <w:lang w:eastAsia="en-US"/>
              </w:rPr>
            </w:pPr>
            <w:r w:rsidRPr="00346B72">
              <w:rPr>
                <w:rFonts w:asciiTheme="minorHAnsi" w:eastAsia="Times New Roman" w:hAnsiTheme="minorHAnsi" w:cs="Times New Roman"/>
                <w:lang w:eastAsia="en-US"/>
              </w:rPr>
              <w:t xml:space="preserve">All lessons contain activities and assignments that are tightly linked to objectives </w:t>
            </w:r>
          </w:p>
        </w:tc>
      </w:tr>
      <w:tr w:rsidR="00346B72" w:rsidRPr="00346B72" w14:paraId="55D234E1" w14:textId="77777777" w:rsidTr="00346B7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42AE2F0" w14:textId="77777777" w:rsidR="00346B72" w:rsidRPr="00346B72" w:rsidRDefault="00346B72" w:rsidP="00346B72">
            <w:pPr>
              <w:rPr>
                <w:rFonts w:asciiTheme="minorHAnsi" w:eastAsia="Times New Roman" w:hAnsiTheme="minorHAnsi" w:cs="Times New Roman"/>
                <w:lang w:eastAsia="en-US"/>
              </w:rPr>
            </w:pPr>
            <w:r w:rsidRPr="00346B72">
              <w:rPr>
                <w:rFonts w:asciiTheme="minorHAnsi" w:eastAsia="Times New Roman" w:hAnsiTheme="minorHAnsi" w:cs="Times New Roman"/>
                <w:lang w:eastAsia="en-US"/>
              </w:rPr>
              <w:t xml:space="preserve">Materials, resources, and references </w:t>
            </w:r>
          </w:p>
        </w:tc>
        <w:tc>
          <w:tcPr>
            <w:tcW w:w="0" w:type="auto"/>
            <w:tcBorders>
              <w:top w:val="outset" w:sz="6" w:space="0" w:color="auto"/>
              <w:left w:val="outset" w:sz="6" w:space="0" w:color="auto"/>
              <w:bottom w:val="outset" w:sz="6" w:space="0" w:color="auto"/>
              <w:right w:val="outset" w:sz="6" w:space="0" w:color="auto"/>
            </w:tcBorders>
            <w:vAlign w:val="center"/>
            <w:hideMark/>
          </w:tcPr>
          <w:p w14:paraId="4C50BED2" w14:textId="77777777" w:rsidR="00346B72" w:rsidRPr="00346B72" w:rsidRDefault="00346B72" w:rsidP="00346B72">
            <w:pPr>
              <w:jc w:val="center"/>
              <w:rPr>
                <w:rFonts w:asciiTheme="minorHAnsi" w:eastAsia="Times New Roman" w:hAnsiTheme="minorHAnsi" w:cs="Times New Roman"/>
                <w:lang w:eastAsia="en-US"/>
              </w:rPr>
            </w:pPr>
            <w:r w:rsidRPr="00346B72">
              <w:rPr>
                <w:rFonts w:asciiTheme="minorHAnsi" w:eastAsia="Times New Roman" w:hAnsiTheme="minorHAnsi" w:cs="Times New Roman"/>
                <w:lang w:eastAsia="en-US"/>
              </w:rPr>
              <w:t xml:space="preserve">15 </w:t>
            </w:r>
          </w:p>
        </w:tc>
        <w:tc>
          <w:tcPr>
            <w:tcW w:w="0" w:type="auto"/>
            <w:tcBorders>
              <w:top w:val="outset" w:sz="6" w:space="0" w:color="auto"/>
              <w:left w:val="outset" w:sz="6" w:space="0" w:color="auto"/>
              <w:bottom w:val="outset" w:sz="6" w:space="0" w:color="auto"/>
              <w:right w:val="outset" w:sz="6" w:space="0" w:color="auto"/>
            </w:tcBorders>
            <w:vAlign w:val="center"/>
            <w:hideMark/>
          </w:tcPr>
          <w:p w14:paraId="50B54984" w14:textId="77777777" w:rsidR="00346B72" w:rsidRPr="00346B72" w:rsidRDefault="00346B72" w:rsidP="00346B72">
            <w:pPr>
              <w:rPr>
                <w:rFonts w:asciiTheme="minorHAnsi" w:eastAsia="Times New Roman" w:hAnsiTheme="minorHAnsi" w:cs="Times New Roman"/>
                <w:lang w:eastAsia="en-US"/>
              </w:rPr>
            </w:pPr>
            <w:r w:rsidRPr="00346B72">
              <w:rPr>
                <w:rFonts w:asciiTheme="minorHAnsi" w:eastAsia="Times New Roman" w:hAnsiTheme="minorHAnsi" w:cs="Times New Roman"/>
                <w:lang w:eastAsia="en-US"/>
              </w:rPr>
              <w:t xml:space="preserve">Uses a variety of materials/resources for each lesson; credit is given for all ideas or resources of others and included in correct APA format </w:t>
            </w:r>
          </w:p>
        </w:tc>
      </w:tr>
      <w:tr w:rsidR="00346B72" w:rsidRPr="00346B72" w14:paraId="6382B0AB" w14:textId="77777777" w:rsidTr="00346B7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C43731A" w14:textId="77777777" w:rsidR="00346B72" w:rsidRPr="00346B72" w:rsidRDefault="00346B72" w:rsidP="00346B72">
            <w:pPr>
              <w:rPr>
                <w:rFonts w:asciiTheme="minorHAnsi" w:eastAsia="Times New Roman" w:hAnsiTheme="minorHAnsi" w:cs="Times New Roman"/>
                <w:lang w:eastAsia="en-US"/>
              </w:rPr>
            </w:pPr>
            <w:r w:rsidRPr="00346B72">
              <w:rPr>
                <w:rFonts w:asciiTheme="minorHAnsi" w:eastAsia="Times New Roman" w:hAnsiTheme="minorHAnsi" w:cs="Times New Roman"/>
                <w:lang w:eastAsia="en-US"/>
              </w:rPr>
              <w:t xml:space="preserve">Use of technology </w:t>
            </w:r>
          </w:p>
        </w:tc>
        <w:tc>
          <w:tcPr>
            <w:tcW w:w="0" w:type="auto"/>
            <w:tcBorders>
              <w:top w:val="outset" w:sz="6" w:space="0" w:color="auto"/>
              <w:left w:val="outset" w:sz="6" w:space="0" w:color="auto"/>
              <w:bottom w:val="outset" w:sz="6" w:space="0" w:color="auto"/>
              <w:right w:val="outset" w:sz="6" w:space="0" w:color="auto"/>
            </w:tcBorders>
            <w:vAlign w:val="center"/>
            <w:hideMark/>
          </w:tcPr>
          <w:p w14:paraId="42A3A4B5" w14:textId="77777777" w:rsidR="00346B72" w:rsidRPr="00346B72" w:rsidRDefault="00346B72" w:rsidP="00346B72">
            <w:pPr>
              <w:jc w:val="center"/>
              <w:rPr>
                <w:rFonts w:asciiTheme="minorHAnsi" w:eastAsia="Times New Roman" w:hAnsiTheme="minorHAnsi" w:cs="Times New Roman"/>
                <w:lang w:eastAsia="en-US"/>
              </w:rPr>
            </w:pPr>
            <w:r w:rsidRPr="00346B72">
              <w:rPr>
                <w:rFonts w:asciiTheme="minorHAnsi" w:eastAsia="Times New Roman" w:hAnsiTheme="minorHAnsi" w:cs="Times New Roman"/>
                <w:lang w:eastAsia="en-US"/>
              </w:rPr>
              <w:t xml:space="preserve">15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F27BC3" w14:textId="77777777" w:rsidR="00346B72" w:rsidRPr="00346B72" w:rsidRDefault="00346B72" w:rsidP="00346B72">
            <w:pPr>
              <w:rPr>
                <w:rFonts w:asciiTheme="minorHAnsi" w:eastAsia="Times New Roman" w:hAnsiTheme="minorHAnsi" w:cs="Times New Roman"/>
                <w:lang w:eastAsia="en-US"/>
              </w:rPr>
            </w:pPr>
            <w:r w:rsidRPr="00346B72">
              <w:rPr>
                <w:rFonts w:asciiTheme="minorHAnsi" w:eastAsia="Times New Roman" w:hAnsiTheme="minorHAnsi" w:cs="Times New Roman"/>
                <w:lang w:eastAsia="en-US"/>
              </w:rPr>
              <w:t xml:space="preserve">Technology is used appropriately and supports the objective(s) and engages learners </w:t>
            </w:r>
          </w:p>
        </w:tc>
      </w:tr>
      <w:tr w:rsidR="00346B72" w:rsidRPr="00346B72" w14:paraId="762276FD" w14:textId="77777777" w:rsidTr="00346B7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7C07F3E" w14:textId="77777777" w:rsidR="00346B72" w:rsidRPr="00346B72" w:rsidRDefault="00346B72" w:rsidP="00346B72">
            <w:pPr>
              <w:rPr>
                <w:rFonts w:asciiTheme="minorHAnsi" w:eastAsia="Times New Roman" w:hAnsiTheme="minorHAnsi" w:cs="Times New Roman"/>
                <w:lang w:eastAsia="en-US"/>
              </w:rPr>
            </w:pPr>
            <w:r w:rsidRPr="00346B72">
              <w:rPr>
                <w:rFonts w:asciiTheme="minorHAnsi" w:eastAsia="Times New Roman" w:hAnsiTheme="minorHAnsi" w:cs="Times New Roman"/>
                <w:lang w:eastAsia="en-US"/>
              </w:rPr>
              <w:t xml:space="preserve">Instructional strategies and assignments </w:t>
            </w:r>
          </w:p>
        </w:tc>
        <w:tc>
          <w:tcPr>
            <w:tcW w:w="0" w:type="auto"/>
            <w:tcBorders>
              <w:top w:val="outset" w:sz="6" w:space="0" w:color="auto"/>
              <w:left w:val="outset" w:sz="6" w:space="0" w:color="auto"/>
              <w:bottom w:val="outset" w:sz="6" w:space="0" w:color="auto"/>
              <w:right w:val="outset" w:sz="6" w:space="0" w:color="auto"/>
            </w:tcBorders>
            <w:vAlign w:val="center"/>
            <w:hideMark/>
          </w:tcPr>
          <w:p w14:paraId="1EDE2F50" w14:textId="77777777" w:rsidR="00346B72" w:rsidRPr="00346B72" w:rsidRDefault="00346B72" w:rsidP="00346B72">
            <w:pPr>
              <w:jc w:val="center"/>
              <w:rPr>
                <w:rFonts w:asciiTheme="minorHAnsi" w:eastAsia="Times New Roman" w:hAnsiTheme="minorHAnsi" w:cs="Times New Roman"/>
                <w:lang w:eastAsia="en-US"/>
              </w:rPr>
            </w:pPr>
            <w:r w:rsidRPr="00346B72">
              <w:rPr>
                <w:rFonts w:asciiTheme="minorHAnsi" w:eastAsia="Times New Roman" w:hAnsiTheme="minorHAnsi" w:cs="Times New Roman"/>
                <w:lang w:eastAsia="en-US"/>
              </w:rPr>
              <w:t xml:space="preserve">15 </w:t>
            </w:r>
          </w:p>
        </w:tc>
        <w:tc>
          <w:tcPr>
            <w:tcW w:w="0" w:type="auto"/>
            <w:tcBorders>
              <w:top w:val="outset" w:sz="6" w:space="0" w:color="auto"/>
              <w:left w:val="outset" w:sz="6" w:space="0" w:color="auto"/>
              <w:bottom w:val="outset" w:sz="6" w:space="0" w:color="auto"/>
              <w:right w:val="outset" w:sz="6" w:space="0" w:color="auto"/>
            </w:tcBorders>
            <w:vAlign w:val="center"/>
            <w:hideMark/>
          </w:tcPr>
          <w:p w14:paraId="4CC9D5F8" w14:textId="77777777" w:rsidR="00346B72" w:rsidRPr="00346B72" w:rsidRDefault="00346B72" w:rsidP="00346B72">
            <w:pPr>
              <w:rPr>
                <w:rFonts w:asciiTheme="minorHAnsi" w:eastAsia="Times New Roman" w:hAnsiTheme="minorHAnsi" w:cs="Times New Roman"/>
                <w:lang w:eastAsia="en-US"/>
              </w:rPr>
            </w:pPr>
            <w:r w:rsidRPr="00346B72">
              <w:rPr>
                <w:rFonts w:asciiTheme="minorHAnsi" w:eastAsia="Times New Roman" w:hAnsiTheme="minorHAnsi" w:cs="Times New Roman"/>
                <w:lang w:eastAsia="en-US"/>
              </w:rPr>
              <w:t xml:space="preserve">Uses a variety of instructional strategies and assignments </w:t>
            </w:r>
          </w:p>
        </w:tc>
      </w:tr>
      <w:tr w:rsidR="00346B72" w:rsidRPr="00346B72" w14:paraId="121608A4" w14:textId="77777777" w:rsidTr="00346B7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33BB755" w14:textId="77777777" w:rsidR="00346B72" w:rsidRPr="00346B72" w:rsidRDefault="00346B72" w:rsidP="00346B72">
            <w:pPr>
              <w:rPr>
                <w:rFonts w:asciiTheme="minorHAnsi" w:eastAsia="Times New Roman" w:hAnsiTheme="minorHAnsi" w:cs="Times New Roman"/>
                <w:lang w:eastAsia="en-US"/>
              </w:rPr>
            </w:pPr>
            <w:r w:rsidRPr="00346B72">
              <w:rPr>
                <w:rFonts w:asciiTheme="minorHAnsi" w:eastAsia="Times New Roman" w:hAnsiTheme="minorHAnsi" w:cs="Times New Roman"/>
                <w:lang w:eastAsia="en-US"/>
              </w:rPr>
              <w:t xml:space="preserve">Lesson and unit coherence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4F4EF40" w14:textId="77777777" w:rsidR="00346B72" w:rsidRPr="00346B72" w:rsidRDefault="00346B72" w:rsidP="00346B72">
            <w:pPr>
              <w:jc w:val="center"/>
              <w:rPr>
                <w:rFonts w:asciiTheme="minorHAnsi" w:eastAsia="Times New Roman" w:hAnsiTheme="minorHAnsi" w:cs="Times New Roman"/>
                <w:lang w:eastAsia="en-US"/>
              </w:rPr>
            </w:pPr>
            <w:r w:rsidRPr="00346B72">
              <w:rPr>
                <w:rFonts w:asciiTheme="minorHAnsi" w:eastAsia="Times New Roman" w:hAnsiTheme="minorHAnsi" w:cs="Times New Roman"/>
                <w:lang w:eastAsia="en-US"/>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14:paraId="038B4D02" w14:textId="77777777" w:rsidR="00346B72" w:rsidRPr="00346B72" w:rsidRDefault="00346B72" w:rsidP="00346B72">
            <w:pPr>
              <w:rPr>
                <w:rFonts w:asciiTheme="minorHAnsi" w:eastAsia="Times New Roman" w:hAnsiTheme="minorHAnsi" w:cs="Times New Roman"/>
                <w:lang w:eastAsia="en-US"/>
              </w:rPr>
            </w:pPr>
            <w:r w:rsidRPr="00346B72">
              <w:rPr>
                <w:rFonts w:asciiTheme="minorHAnsi" w:eastAsia="Times New Roman" w:hAnsiTheme="minorHAnsi" w:cs="Times New Roman"/>
                <w:lang w:eastAsia="en-US"/>
              </w:rPr>
              <w:t xml:space="preserve">All lessons are logically organized and move learners towards achieving the objective(s) </w:t>
            </w:r>
          </w:p>
        </w:tc>
      </w:tr>
      <w:tr w:rsidR="00346B72" w:rsidRPr="00346B72" w14:paraId="3178DC1C" w14:textId="77777777" w:rsidTr="00346B7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25636EB" w14:textId="77777777" w:rsidR="00346B72" w:rsidRPr="00346B72" w:rsidRDefault="00346B72" w:rsidP="00346B72">
            <w:pPr>
              <w:rPr>
                <w:rFonts w:asciiTheme="minorHAnsi" w:eastAsia="Times New Roman" w:hAnsiTheme="minorHAnsi" w:cs="Times New Roman"/>
                <w:lang w:eastAsia="en-US"/>
              </w:rPr>
            </w:pPr>
            <w:r w:rsidRPr="00346B72">
              <w:rPr>
                <w:rFonts w:asciiTheme="minorHAnsi" w:eastAsia="Times New Roman" w:hAnsiTheme="minorHAnsi" w:cs="Times New Roman"/>
                <w:lang w:eastAsia="en-US"/>
              </w:rPr>
              <w:t xml:space="preserve">Assessment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085D02D" w14:textId="77777777" w:rsidR="00346B72" w:rsidRPr="00346B72" w:rsidRDefault="00346B72" w:rsidP="00346B72">
            <w:pPr>
              <w:jc w:val="center"/>
              <w:rPr>
                <w:rFonts w:asciiTheme="minorHAnsi" w:eastAsia="Times New Roman" w:hAnsiTheme="minorHAnsi" w:cs="Times New Roman"/>
                <w:lang w:eastAsia="en-US"/>
              </w:rPr>
            </w:pPr>
            <w:r w:rsidRPr="00346B72">
              <w:rPr>
                <w:rFonts w:asciiTheme="minorHAnsi" w:eastAsia="Times New Roman" w:hAnsiTheme="minorHAnsi" w:cs="Times New Roman"/>
                <w:lang w:eastAsia="en-US"/>
              </w:rPr>
              <w:t xml:space="preserve">15 </w:t>
            </w:r>
          </w:p>
        </w:tc>
        <w:tc>
          <w:tcPr>
            <w:tcW w:w="0" w:type="auto"/>
            <w:tcBorders>
              <w:top w:val="outset" w:sz="6" w:space="0" w:color="auto"/>
              <w:left w:val="outset" w:sz="6" w:space="0" w:color="auto"/>
              <w:bottom w:val="outset" w:sz="6" w:space="0" w:color="auto"/>
              <w:right w:val="outset" w:sz="6" w:space="0" w:color="auto"/>
            </w:tcBorders>
            <w:vAlign w:val="center"/>
            <w:hideMark/>
          </w:tcPr>
          <w:p w14:paraId="58904376" w14:textId="77777777" w:rsidR="00346B72" w:rsidRPr="00346B72" w:rsidRDefault="00346B72" w:rsidP="00346B72">
            <w:pPr>
              <w:rPr>
                <w:rFonts w:asciiTheme="minorHAnsi" w:eastAsia="Times New Roman" w:hAnsiTheme="minorHAnsi" w:cs="Times New Roman"/>
                <w:lang w:eastAsia="en-US"/>
              </w:rPr>
            </w:pPr>
            <w:r w:rsidRPr="00346B72">
              <w:rPr>
                <w:rFonts w:asciiTheme="minorHAnsi" w:eastAsia="Times New Roman" w:hAnsiTheme="minorHAnsi" w:cs="Times New Roman"/>
                <w:lang w:eastAsia="en-US"/>
              </w:rPr>
              <w:t xml:space="preserve">All lesson contain a formative </w:t>
            </w:r>
            <w:proofErr w:type="gramStart"/>
            <w:r w:rsidRPr="00346B72">
              <w:rPr>
                <w:rFonts w:asciiTheme="minorHAnsi" w:eastAsia="Times New Roman" w:hAnsiTheme="minorHAnsi" w:cs="Times New Roman"/>
                <w:lang w:eastAsia="en-US"/>
              </w:rPr>
              <w:t>assessment which</w:t>
            </w:r>
            <w:proofErr w:type="gramEnd"/>
            <w:r w:rsidRPr="00346B72">
              <w:rPr>
                <w:rFonts w:asciiTheme="minorHAnsi" w:eastAsia="Times New Roman" w:hAnsiTheme="minorHAnsi" w:cs="Times New Roman"/>
                <w:lang w:eastAsia="en-US"/>
              </w:rPr>
              <w:t xml:space="preserve"> is aligned with the objective(s) of the lesson. The unit comes with a quiz and an integrative test </w:t>
            </w:r>
          </w:p>
        </w:tc>
      </w:tr>
    </w:tbl>
    <w:p w14:paraId="3E21E20C" w14:textId="77777777" w:rsidR="00236B2E" w:rsidRPr="00346B72" w:rsidRDefault="00236B2E" w:rsidP="004357C2">
      <w:pPr>
        <w:rPr>
          <w:rFonts w:asciiTheme="minorHAnsi" w:hAnsiTheme="minorHAnsi" w:cs="Arial"/>
        </w:rPr>
      </w:pPr>
    </w:p>
    <w:p w14:paraId="21041D2B" w14:textId="77777777" w:rsidR="004357C2" w:rsidRPr="00346B72" w:rsidRDefault="004357C2" w:rsidP="004357C2">
      <w:pPr>
        <w:rPr>
          <w:rFonts w:asciiTheme="minorHAnsi" w:hAnsiTheme="minorHAnsi" w:cs="Arial"/>
        </w:rPr>
      </w:pPr>
    </w:p>
    <w:p w14:paraId="35DFC2C7" w14:textId="5388CCA3" w:rsidR="00281A50" w:rsidRDefault="00281A50">
      <w:pPr>
        <w:rPr>
          <w:rFonts w:asciiTheme="minorHAnsi" w:hAnsiTheme="minorHAnsi" w:cs="Arial"/>
        </w:rPr>
      </w:pPr>
      <w:r>
        <w:rPr>
          <w:rFonts w:asciiTheme="minorHAnsi" w:hAnsiTheme="minorHAnsi" w:cs="Arial"/>
        </w:rPr>
        <w:br w:type="page"/>
      </w:r>
    </w:p>
    <w:p w14:paraId="47A992F5" w14:textId="77777777" w:rsidR="00281A50" w:rsidRPr="00A50665" w:rsidRDefault="00281A50" w:rsidP="00281A50">
      <w:pPr>
        <w:jc w:val="center"/>
        <w:rPr>
          <w:rFonts w:ascii="Comic Sans MS" w:hAnsi="Comic Sans MS"/>
          <w:b/>
        </w:rPr>
      </w:pPr>
      <w:r>
        <w:rPr>
          <w:rFonts w:ascii="Comic Sans MS" w:hAnsi="Comic Sans MS"/>
          <w:b/>
        </w:rPr>
        <w:t>MY PROFESSIONAL DEVELOPMENT PLAN</w:t>
      </w:r>
    </w:p>
    <w:p w14:paraId="4F77A568" w14:textId="77777777" w:rsidR="00281A50" w:rsidRDefault="00281A50" w:rsidP="00281A50">
      <w:pPr>
        <w:rPr>
          <w:rFonts w:ascii="Comic Sans MS" w:hAnsi="Comic Sans MS"/>
        </w:rPr>
      </w:pPr>
    </w:p>
    <w:p w14:paraId="3C116FE8" w14:textId="77777777" w:rsidR="00281A50" w:rsidRPr="00500E62" w:rsidRDefault="00281A50" w:rsidP="00281A50">
      <w:pPr>
        <w:spacing w:line="360" w:lineRule="auto"/>
        <w:rPr>
          <w:rFonts w:ascii="Comic Sans MS" w:hAnsi="Comic Sans MS"/>
          <w:sz w:val="22"/>
        </w:rPr>
      </w:pPr>
      <w:r w:rsidRPr="00500E62">
        <w:rPr>
          <w:rFonts w:ascii="Comic Sans MS" w:hAnsi="Comic Sans MS"/>
          <w:sz w:val="22"/>
        </w:rPr>
        <w:t xml:space="preserve">Both learning to teach a foreign language </w:t>
      </w:r>
      <w:r w:rsidRPr="00500E62">
        <w:rPr>
          <w:rFonts w:ascii="Comic Sans MS" w:hAnsi="Comic Sans MS"/>
          <w:i/>
          <w:sz w:val="22"/>
        </w:rPr>
        <w:t>in a pedagogically principled manner</w:t>
      </w:r>
      <w:r w:rsidRPr="00500E62">
        <w:rPr>
          <w:rFonts w:ascii="Comic Sans MS" w:hAnsi="Comic Sans MS"/>
          <w:sz w:val="22"/>
        </w:rPr>
        <w:t xml:space="preserve"> and developing expertise in </w:t>
      </w:r>
      <w:r w:rsidRPr="00500E62">
        <w:rPr>
          <w:rFonts w:ascii="Comic Sans MS" w:hAnsi="Comic Sans MS"/>
          <w:i/>
          <w:sz w:val="22"/>
        </w:rPr>
        <w:t>delivering instruction</w:t>
      </w:r>
      <w:r w:rsidRPr="00500E62">
        <w:rPr>
          <w:rFonts w:ascii="Comic Sans MS" w:hAnsi="Comic Sans MS"/>
          <w:sz w:val="22"/>
        </w:rPr>
        <w:t xml:space="preserve"> </w:t>
      </w:r>
      <w:r w:rsidRPr="00500E62">
        <w:rPr>
          <w:rFonts w:ascii="Comic Sans MS" w:hAnsi="Comic Sans MS"/>
          <w:i/>
          <w:sz w:val="22"/>
        </w:rPr>
        <w:t>effectively</w:t>
      </w:r>
      <w:r w:rsidRPr="00500E62">
        <w:rPr>
          <w:rFonts w:ascii="Comic Sans MS" w:hAnsi="Comic Sans MS"/>
          <w:sz w:val="22"/>
        </w:rPr>
        <w:t xml:space="preserve"> are gradual processes. Very few people are “born teachers” who naturally possess the pedagogical and content knowledge, linguistic competence, self-confidence, and classroom management strategies that all combine together in the act of teaching a FL. I would like you to reflect on your Professional Development plan for the immediate future. In other words, what are your OWN goals for your teaching in the semester to come?</w:t>
      </w:r>
    </w:p>
    <w:p w14:paraId="03FEEB0E" w14:textId="77777777" w:rsidR="00281A50" w:rsidRPr="00500E62" w:rsidRDefault="00281A50" w:rsidP="00281A50">
      <w:pPr>
        <w:spacing w:line="360" w:lineRule="auto"/>
        <w:rPr>
          <w:rFonts w:ascii="Comic Sans MS" w:hAnsi="Comic Sans MS"/>
          <w:sz w:val="22"/>
        </w:rPr>
      </w:pPr>
    </w:p>
    <w:p w14:paraId="658C2E68" w14:textId="77777777" w:rsidR="00281A50" w:rsidRPr="00500E62" w:rsidRDefault="00281A50" w:rsidP="00281A50">
      <w:pPr>
        <w:spacing w:line="360" w:lineRule="auto"/>
        <w:rPr>
          <w:rFonts w:ascii="Comic Sans MS" w:hAnsi="Comic Sans MS"/>
          <w:sz w:val="22"/>
        </w:rPr>
      </w:pPr>
      <w:r w:rsidRPr="00500E62">
        <w:rPr>
          <w:rFonts w:ascii="Comic Sans MS" w:hAnsi="Comic Sans MS"/>
          <w:sz w:val="22"/>
        </w:rPr>
        <w:t>After receiving your students’ evaluatio</w:t>
      </w:r>
      <w:r>
        <w:rPr>
          <w:rFonts w:ascii="Comic Sans MS" w:hAnsi="Comic Sans MS"/>
          <w:sz w:val="22"/>
        </w:rPr>
        <w:t xml:space="preserve">ns of teaching, </w:t>
      </w:r>
      <w:r w:rsidRPr="00500E62">
        <w:rPr>
          <w:rFonts w:ascii="Comic Sans MS" w:hAnsi="Comic Sans MS"/>
          <w:sz w:val="22"/>
        </w:rPr>
        <w:t>please develop goals related to the following three areas:</w:t>
      </w:r>
    </w:p>
    <w:p w14:paraId="4DDD4012" w14:textId="5A7B4530" w:rsidR="00281A50" w:rsidRPr="00500E62" w:rsidRDefault="00281A50" w:rsidP="00281A50">
      <w:pPr>
        <w:spacing w:line="360" w:lineRule="auto"/>
        <w:rPr>
          <w:rFonts w:ascii="Comic Sans MS" w:hAnsi="Comic Sans MS"/>
          <w:sz w:val="22"/>
        </w:rPr>
      </w:pPr>
      <w:r w:rsidRPr="00500E62">
        <w:rPr>
          <w:rFonts w:ascii="Comic Sans MS" w:hAnsi="Comic Sans MS"/>
          <w:sz w:val="22"/>
        </w:rPr>
        <w:t xml:space="preserve">1. </w:t>
      </w:r>
      <w:r w:rsidRPr="00500E62">
        <w:rPr>
          <w:rFonts w:ascii="Comic Sans MS" w:hAnsi="Comic Sans MS"/>
          <w:b/>
          <w:sz w:val="22"/>
        </w:rPr>
        <w:t xml:space="preserve">Your own classroom teaching </w:t>
      </w:r>
      <w:r w:rsidRPr="00500E62">
        <w:rPr>
          <w:rFonts w:ascii="Comic Sans MS" w:hAnsi="Comic Sans MS"/>
          <w:sz w:val="22"/>
        </w:rPr>
        <w:t xml:space="preserve">– What goals do you want to achieve related to </w:t>
      </w:r>
      <w:r w:rsidRPr="00500E62">
        <w:rPr>
          <w:rFonts w:ascii="Comic Sans MS" w:hAnsi="Comic Sans MS"/>
          <w:i/>
          <w:sz w:val="22"/>
        </w:rPr>
        <w:t>how</w:t>
      </w:r>
      <w:r w:rsidRPr="00500E62">
        <w:rPr>
          <w:rFonts w:ascii="Comic Sans MS" w:hAnsi="Comic Sans MS"/>
          <w:sz w:val="22"/>
        </w:rPr>
        <w:t xml:space="preserve"> (the pedagogy) and </w:t>
      </w:r>
      <w:r w:rsidRPr="00500E62">
        <w:rPr>
          <w:rFonts w:ascii="Comic Sans MS" w:hAnsi="Comic Sans MS"/>
          <w:i/>
          <w:sz w:val="22"/>
        </w:rPr>
        <w:t>what</w:t>
      </w:r>
      <w:r w:rsidRPr="00500E62">
        <w:rPr>
          <w:rFonts w:ascii="Comic Sans MS" w:hAnsi="Comic Sans MS"/>
          <w:sz w:val="22"/>
        </w:rPr>
        <w:t xml:space="preserve"> (the content) you are teaching? What more do you strive to do or how might this differ in relation to your teaching </w:t>
      </w:r>
      <w:r>
        <w:rPr>
          <w:rFonts w:ascii="Comic Sans MS" w:hAnsi="Comic Sans MS"/>
          <w:sz w:val="22"/>
        </w:rPr>
        <w:t>this semester</w:t>
      </w:r>
      <w:r w:rsidRPr="00500E62">
        <w:rPr>
          <w:rFonts w:ascii="Comic Sans MS" w:hAnsi="Comic Sans MS"/>
          <w:sz w:val="22"/>
        </w:rPr>
        <w:t>?</w:t>
      </w:r>
    </w:p>
    <w:p w14:paraId="3BEFC8C8" w14:textId="71DE4B6C" w:rsidR="00281A50" w:rsidRPr="00500E62" w:rsidRDefault="00281A50" w:rsidP="00281A50">
      <w:pPr>
        <w:spacing w:line="360" w:lineRule="auto"/>
        <w:rPr>
          <w:rFonts w:ascii="Comic Sans MS" w:hAnsi="Comic Sans MS"/>
          <w:sz w:val="22"/>
        </w:rPr>
      </w:pPr>
      <w:r w:rsidRPr="00500E62">
        <w:rPr>
          <w:rFonts w:ascii="Comic Sans MS" w:hAnsi="Comic Sans MS"/>
          <w:sz w:val="22"/>
        </w:rPr>
        <w:t xml:space="preserve">2. </w:t>
      </w:r>
      <w:r w:rsidRPr="00500E62">
        <w:rPr>
          <w:rFonts w:ascii="Comic Sans MS" w:hAnsi="Comic Sans MS"/>
          <w:b/>
          <w:sz w:val="22"/>
        </w:rPr>
        <w:t>Your students’ learning outcomes</w:t>
      </w:r>
      <w:r w:rsidRPr="00500E62">
        <w:rPr>
          <w:rFonts w:ascii="Comic Sans MS" w:hAnsi="Comic Sans MS"/>
          <w:sz w:val="22"/>
        </w:rPr>
        <w:t xml:space="preserve"> – What goals do you want your students to achieve (e.g., linguistically, culturally, or in terms of reflection on the process of language learning)? How do these learning goals differ if at all from the learning goals you had envisioned </w:t>
      </w:r>
      <w:r>
        <w:rPr>
          <w:rFonts w:ascii="Comic Sans MS" w:hAnsi="Comic Sans MS"/>
          <w:sz w:val="22"/>
        </w:rPr>
        <w:t>in this semester</w:t>
      </w:r>
      <w:r w:rsidRPr="00500E62">
        <w:rPr>
          <w:rFonts w:ascii="Comic Sans MS" w:hAnsi="Comic Sans MS"/>
          <w:sz w:val="22"/>
        </w:rPr>
        <w:t>?</w:t>
      </w:r>
    </w:p>
    <w:p w14:paraId="78F67D1D" w14:textId="3F582160" w:rsidR="00281A50" w:rsidRDefault="00281A50" w:rsidP="00281A50">
      <w:pPr>
        <w:spacing w:line="360" w:lineRule="auto"/>
        <w:rPr>
          <w:rFonts w:ascii="Comic Sans MS" w:hAnsi="Comic Sans MS"/>
          <w:sz w:val="22"/>
        </w:rPr>
      </w:pPr>
      <w:r w:rsidRPr="00500E62">
        <w:rPr>
          <w:rFonts w:ascii="Comic Sans MS" w:hAnsi="Comic Sans MS"/>
          <w:sz w:val="22"/>
        </w:rPr>
        <w:t xml:space="preserve">3. </w:t>
      </w:r>
      <w:r w:rsidRPr="00500E62">
        <w:rPr>
          <w:rFonts w:ascii="Comic Sans MS" w:hAnsi="Comic Sans MS"/>
          <w:b/>
          <w:sz w:val="22"/>
        </w:rPr>
        <w:t>Your effectiveness as a teacher</w:t>
      </w:r>
      <w:r w:rsidRPr="00500E62">
        <w:rPr>
          <w:rFonts w:ascii="Comic Sans MS" w:hAnsi="Comic Sans MS"/>
          <w:sz w:val="22"/>
        </w:rPr>
        <w:t xml:space="preserve"> – as measured by formal evaluations of your teaching by your students and your Language Program Director</w:t>
      </w:r>
      <w:r>
        <w:rPr>
          <w:rFonts w:ascii="Comic Sans MS" w:hAnsi="Comic Sans MS"/>
          <w:sz w:val="22"/>
        </w:rPr>
        <w:t xml:space="preserve">. For student evaluations, quantitatively (state numbers for student evaluations), where do you want to make improvements and in relation to what criteria? For LPD evaluation, what do you want to improve in relation to LPD feedback from </w:t>
      </w:r>
      <w:r>
        <w:rPr>
          <w:rFonts w:ascii="Comic Sans MS" w:hAnsi="Comic Sans MS"/>
          <w:sz w:val="22"/>
        </w:rPr>
        <w:t>this semester</w:t>
      </w:r>
      <w:r>
        <w:rPr>
          <w:rFonts w:ascii="Comic Sans MS" w:hAnsi="Comic Sans MS"/>
          <w:sz w:val="22"/>
        </w:rPr>
        <w:t>?</w:t>
      </w:r>
    </w:p>
    <w:p w14:paraId="232AC749" w14:textId="77777777" w:rsidR="00281A50" w:rsidRDefault="00281A50" w:rsidP="00281A50">
      <w:pPr>
        <w:spacing w:line="360" w:lineRule="auto"/>
        <w:rPr>
          <w:rFonts w:ascii="Comic Sans MS" w:hAnsi="Comic Sans MS"/>
          <w:sz w:val="22"/>
        </w:rPr>
      </w:pPr>
    </w:p>
    <w:p w14:paraId="3B2BF7D6" w14:textId="33052E53" w:rsidR="00281A50" w:rsidRPr="00500E62" w:rsidRDefault="00281A50" w:rsidP="00281A50">
      <w:pPr>
        <w:spacing w:line="360" w:lineRule="auto"/>
        <w:rPr>
          <w:rFonts w:ascii="Comic Sans MS" w:hAnsi="Comic Sans MS"/>
          <w:sz w:val="22"/>
        </w:rPr>
      </w:pPr>
      <w:r>
        <w:rPr>
          <w:rFonts w:ascii="Comic Sans MS" w:hAnsi="Comic Sans MS"/>
          <w:sz w:val="22"/>
        </w:rPr>
        <w:t>Please work on your Professional Development plan beginning now (for Areas 1 &amp; 2 above) and complete it during Winter Break</w:t>
      </w:r>
      <w:bookmarkStart w:id="0" w:name="_GoBack"/>
      <w:bookmarkEnd w:id="0"/>
      <w:r>
        <w:rPr>
          <w:rFonts w:ascii="Comic Sans MS" w:hAnsi="Comic Sans MS"/>
          <w:sz w:val="22"/>
        </w:rPr>
        <w:t xml:space="preserve">. </w:t>
      </w:r>
    </w:p>
    <w:p w14:paraId="421F5917" w14:textId="77777777" w:rsidR="004357C2" w:rsidRPr="004357C2" w:rsidRDefault="004357C2" w:rsidP="004357C2">
      <w:pPr>
        <w:rPr>
          <w:rFonts w:asciiTheme="minorHAnsi" w:hAnsiTheme="minorHAnsi" w:cs="Arial"/>
        </w:rPr>
      </w:pPr>
    </w:p>
    <w:p w14:paraId="6440230F" w14:textId="77777777" w:rsidR="004357C2" w:rsidRPr="004357C2" w:rsidRDefault="004357C2" w:rsidP="004357C2">
      <w:pPr>
        <w:rPr>
          <w:rFonts w:asciiTheme="minorHAnsi" w:hAnsiTheme="minorHAnsi" w:cs="Arial"/>
        </w:rPr>
      </w:pPr>
    </w:p>
    <w:p w14:paraId="6F3F6676" w14:textId="77777777" w:rsidR="00F766E3" w:rsidRDefault="00F766E3" w:rsidP="00F766E3">
      <w:pPr>
        <w:jc w:val="center"/>
        <w:outlineLvl w:val="0"/>
        <w:rPr>
          <w:b/>
        </w:rPr>
      </w:pPr>
      <w:r>
        <w:rPr>
          <w:b/>
        </w:rPr>
        <w:t>WORKSHOP</w:t>
      </w:r>
    </w:p>
    <w:p w14:paraId="3FA9A24F" w14:textId="77777777" w:rsidR="00F766E3" w:rsidRDefault="00F766E3" w:rsidP="00F766E3">
      <w:pPr>
        <w:jc w:val="center"/>
        <w:outlineLvl w:val="0"/>
        <w:rPr>
          <w:b/>
        </w:rPr>
      </w:pPr>
    </w:p>
    <w:p w14:paraId="752AA219" w14:textId="6E4A9E59" w:rsidR="00F766E3" w:rsidRDefault="00F766E3" w:rsidP="00F766E3">
      <w:pPr>
        <w:jc w:val="center"/>
        <w:outlineLvl w:val="0"/>
        <w:rPr>
          <w:b/>
        </w:rPr>
      </w:pPr>
      <w:r>
        <w:rPr>
          <w:b/>
        </w:rPr>
        <w:t>A Long-term Approach to Foreign Language Teaching Assistant Professional Development</w:t>
      </w:r>
    </w:p>
    <w:p w14:paraId="7F9991DD" w14:textId="77777777" w:rsidR="00F766E3" w:rsidRDefault="00F766E3" w:rsidP="00F766E3">
      <w:pPr>
        <w:outlineLvl w:val="0"/>
        <w:rPr>
          <w:b/>
        </w:rPr>
      </w:pPr>
    </w:p>
    <w:p w14:paraId="417DC3FF" w14:textId="77777777" w:rsidR="00F766E3" w:rsidRDefault="00F766E3" w:rsidP="00F766E3">
      <w:pPr>
        <w:outlineLvl w:val="0"/>
      </w:pPr>
      <w:r>
        <w:t>Heather Willis Allen</w:t>
      </w:r>
      <w:r>
        <w:tab/>
      </w:r>
      <w:r>
        <w:tab/>
      </w:r>
      <w:r>
        <w:tab/>
      </w:r>
      <w:r>
        <w:tab/>
      </w:r>
      <w:r>
        <w:tab/>
      </w:r>
      <w:r>
        <w:tab/>
      </w:r>
      <w:r>
        <w:tab/>
        <w:t xml:space="preserve">  Beatrice Dupuy</w:t>
      </w:r>
    </w:p>
    <w:p w14:paraId="10D4D918" w14:textId="77777777" w:rsidR="00F766E3" w:rsidRDefault="00F766E3" w:rsidP="00F766E3">
      <w:pPr>
        <w:outlineLvl w:val="0"/>
      </w:pPr>
      <w:r>
        <w:t>University of Wisconsin-Madison</w:t>
      </w:r>
      <w:r>
        <w:tab/>
      </w:r>
      <w:r>
        <w:tab/>
      </w:r>
      <w:r>
        <w:tab/>
      </w:r>
      <w:r>
        <w:tab/>
      </w:r>
      <w:r>
        <w:tab/>
        <w:t xml:space="preserve">  University of Arizona</w:t>
      </w:r>
    </w:p>
    <w:p w14:paraId="50991DD2" w14:textId="77777777" w:rsidR="00F766E3" w:rsidRPr="009962D4" w:rsidRDefault="00F766E3" w:rsidP="00F766E3">
      <w:pPr>
        <w:outlineLvl w:val="0"/>
      </w:pPr>
      <w:proofErr w:type="gramStart"/>
      <w:r>
        <w:t>heatherwillisallen@gmail.com</w:t>
      </w:r>
      <w:proofErr w:type="gramEnd"/>
      <w:r>
        <w:tab/>
      </w:r>
      <w:r>
        <w:tab/>
      </w:r>
      <w:r>
        <w:tab/>
      </w:r>
      <w:r>
        <w:tab/>
      </w:r>
      <w:r>
        <w:tab/>
        <w:t xml:space="preserve">  bdupuy@email.arizona.edu</w:t>
      </w:r>
    </w:p>
    <w:p w14:paraId="1D19F2A8" w14:textId="77777777" w:rsidR="00F766E3" w:rsidRDefault="00F766E3" w:rsidP="00F766E3">
      <w:pPr>
        <w:outlineLvl w:val="0"/>
        <w:rPr>
          <w:b/>
        </w:rPr>
      </w:pPr>
    </w:p>
    <w:p w14:paraId="077EEA0E" w14:textId="77777777" w:rsidR="00F766E3" w:rsidRDefault="00F766E3" w:rsidP="00F766E3">
      <w:pPr>
        <w:outlineLvl w:val="0"/>
        <w:rPr>
          <w:b/>
        </w:rPr>
      </w:pPr>
      <w:proofErr w:type="spellStart"/>
      <w:r>
        <w:rPr>
          <w:b/>
        </w:rPr>
        <w:t>Powerpoint</w:t>
      </w:r>
      <w:proofErr w:type="spellEnd"/>
      <w:r>
        <w:rPr>
          <w:b/>
        </w:rPr>
        <w:t xml:space="preserve"> can be downloaded at: </w:t>
      </w:r>
      <w:r>
        <w:rPr>
          <w:b/>
        </w:rPr>
        <w:tab/>
        <w:t xml:space="preserve">        </w:t>
      </w:r>
    </w:p>
    <w:p w14:paraId="4EADAAEA" w14:textId="4DA7C3C0" w:rsidR="00F766E3" w:rsidRDefault="0099606D" w:rsidP="00F766E3">
      <w:pPr>
        <w:outlineLvl w:val="0"/>
        <w:rPr>
          <w:b/>
        </w:rPr>
      </w:pPr>
      <w:r w:rsidRPr="0099606D">
        <w:t>http://percolate.arizona.edu/</w:t>
      </w:r>
    </w:p>
    <w:p w14:paraId="7782A580" w14:textId="665B6DFD" w:rsidR="00F766E3" w:rsidRPr="0099606D" w:rsidRDefault="0099606D" w:rsidP="00F766E3">
      <w:pPr>
        <w:outlineLvl w:val="0"/>
      </w:pPr>
      <w:r w:rsidRPr="0099606D">
        <w:t>(Under the conferences/workshops tab)</w:t>
      </w:r>
    </w:p>
    <w:p w14:paraId="16B98621" w14:textId="77777777" w:rsidR="0099606D" w:rsidRDefault="0099606D" w:rsidP="00F766E3">
      <w:pPr>
        <w:outlineLvl w:val="0"/>
        <w:rPr>
          <w:b/>
        </w:rPr>
      </w:pPr>
    </w:p>
    <w:p w14:paraId="6A141F2D" w14:textId="77777777" w:rsidR="00F766E3" w:rsidRPr="001659B4" w:rsidRDefault="00F766E3" w:rsidP="00F766E3">
      <w:pPr>
        <w:outlineLvl w:val="0"/>
        <w:rPr>
          <w:b/>
        </w:rPr>
      </w:pPr>
      <w:r>
        <w:rPr>
          <w:b/>
        </w:rPr>
        <w:t xml:space="preserve">I. </w:t>
      </w:r>
      <w:r w:rsidRPr="001659B4">
        <w:rPr>
          <w:b/>
        </w:rPr>
        <w:t>INTRODUCTION</w:t>
      </w:r>
    </w:p>
    <w:p w14:paraId="20FCEEF8" w14:textId="77777777" w:rsidR="00F766E3" w:rsidRDefault="00F766E3" w:rsidP="00F766E3"/>
    <w:tbl>
      <w:tblPr>
        <w:tblStyle w:val="TableGrid"/>
        <w:tblW w:w="0" w:type="auto"/>
        <w:tblLook w:val="04A0" w:firstRow="1" w:lastRow="0" w:firstColumn="1" w:lastColumn="0" w:noHBand="0" w:noVBand="1"/>
      </w:tblPr>
      <w:tblGrid>
        <w:gridCol w:w="9576"/>
      </w:tblGrid>
      <w:tr w:rsidR="00F766E3" w14:paraId="63F198B5" w14:textId="77777777" w:rsidTr="00F766E3">
        <w:tc>
          <w:tcPr>
            <w:tcW w:w="9576" w:type="dxa"/>
          </w:tcPr>
          <w:p w14:paraId="22686FF8" w14:textId="77777777" w:rsidR="00F766E3" w:rsidRDefault="00F766E3" w:rsidP="00F766E3">
            <w:pPr>
              <w:spacing w:line="480" w:lineRule="auto"/>
            </w:pPr>
            <w:r>
              <w:t>The members of my group are:</w:t>
            </w:r>
          </w:p>
          <w:p w14:paraId="1B9C48B3" w14:textId="77777777" w:rsidR="00F766E3" w:rsidRDefault="00F766E3" w:rsidP="00F766E3">
            <w:pPr>
              <w:spacing w:line="480" w:lineRule="auto"/>
            </w:pPr>
            <w:r>
              <w:t>1. _________________________________________</w:t>
            </w:r>
          </w:p>
          <w:p w14:paraId="559DB911" w14:textId="77777777" w:rsidR="00F766E3" w:rsidRDefault="00F766E3" w:rsidP="00F766E3">
            <w:pPr>
              <w:spacing w:line="480" w:lineRule="auto"/>
            </w:pPr>
            <w:r>
              <w:t>2. _________________________________________</w:t>
            </w:r>
          </w:p>
          <w:p w14:paraId="1ED1AA4D" w14:textId="77777777" w:rsidR="00F766E3" w:rsidRDefault="00F766E3" w:rsidP="00F766E3">
            <w:pPr>
              <w:spacing w:line="480" w:lineRule="auto"/>
            </w:pPr>
            <w:r>
              <w:t>3. _________________________________________</w:t>
            </w:r>
          </w:p>
          <w:p w14:paraId="6C7F1FBD" w14:textId="77777777" w:rsidR="00F766E3" w:rsidRDefault="00F766E3" w:rsidP="00F766E3">
            <w:pPr>
              <w:spacing w:line="480" w:lineRule="auto"/>
            </w:pPr>
            <w:r>
              <w:t>4. _________________________________________</w:t>
            </w:r>
          </w:p>
        </w:tc>
      </w:tr>
    </w:tbl>
    <w:p w14:paraId="467C4C1E" w14:textId="77777777" w:rsidR="00F766E3" w:rsidRDefault="00F766E3" w:rsidP="00F766E3"/>
    <w:p w14:paraId="2980F81C" w14:textId="77777777" w:rsidR="00F766E3" w:rsidRPr="00443A24" w:rsidRDefault="00F766E3" w:rsidP="00F766E3">
      <w:pPr>
        <w:rPr>
          <w:b/>
        </w:rPr>
      </w:pPr>
      <w:r w:rsidRPr="00443A24">
        <w:rPr>
          <w:b/>
        </w:rPr>
        <w:t>To discuss together:</w:t>
      </w:r>
      <w:r>
        <w:rPr>
          <w:b/>
        </w:rPr>
        <w:t xml:space="preserve"> (10 minutes)</w:t>
      </w:r>
    </w:p>
    <w:p w14:paraId="53BB2283" w14:textId="77777777" w:rsidR="00F766E3" w:rsidRDefault="00F766E3" w:rsidP="00F766E3"/>
    <w:p w14:paraId="4D27DB59" w14:textId="77777777" w:rsidR="00F766E3" w:rsidRDefault="00F766E3" w:rsidP="00F766E3">
      <w:pPr>
        <w:pStyle w:val="ListParagraph"/>
        <w:numPr>
          <w:ilvl w:val="0"/>
          <w:numId w:val="8"/>
        </w:numPr>
      </w:pPr>
      <w:r>
        <w:t>Share with the group your time commitment to teacher supervision during the academic year and explain what you typically do for TA professional development.</w:t>
      </w:r>
    </w:p>
    <w:p w14:paraId="0D16C46B" w14:textId="77777777" w:rsidR="00F766E3" w:rsidRDefault="00F766E3" w:rsidP="00F766E3"/>
    <w:p w14:paraId="3D7A039B" w14:textId="77777777" w:rsidR="00F766E3" w:rsidRDefault="00F766E3" w:rsidP="00F766E3">
      <w:pPr>
        <w:pStyle w:val="ListParagraph"/>
        <w:numPr>
          <w:ilvl w:val="0"/>
          <w:numId w:val="8"/>
        </w:numPr>
      </w:pPr>
      <w:r>
        <w:t>Describe any specific aspects of TA professional development that you have been working on recently or plan to begin working on in the near future. Why are these important in your particular context? How have you become aware of these needs?</w:t>
      </w:r>
    </w:p>
    <w:p w14:paraId="0CE916C5" w14:textId="77777777" w:rsidR="00F766E3" w:rsidRDefault="00F766E3" w:rsidP="00F766E3"/>
    <w:p w14:paraId="651B45A7" w14:textId="77777777" w:rsidR="00F766E3" w:rsidRPr="001659B4" w:rsidRDefault="00F766E3" w:rsidP="00F766E3">
      <w:pPr>
        <w:pStyle w:val="ListParagraph"/>
        <w:ind w:left="0"/>
        <w:outlineLvl w:val="0"/>
        <w:rPr>
          <w:b/>
        </w:rPr>
      </w:pPr>
      <w:r>
        <w:rPr>
          <w:b/>
        </w:rPr>
        <w:t xml:space="preserve">II. PLANNING THE FOCUS OF PROFESSIONAL DEVELOPMENT &amp; </w:t>
      </w:r>
      <w:r w:rsidRPr="001659B4">
        <w:rPr>
          <w:b/>
        </w:rPr>
        <w:t xml:space="preserve">TA LEARNING GOALS </w:t>
      </w:r>
    </w:p>
    <w:p w14:paraId="624BF973" w14:textId="77777777" w:rsidR="00F766E3" w:rsidRDefault="00F766E3" w:rsidP="00F766E3">
      <w:pPr>
        <w:rPr>
          <w:i/>
        </w:rPr>
      </w:pPr>
    </w:p>
    <w:p w14:paraId="17AD8C31" w14:textId="77777777" w:rsidR="00F766E3" w:rsidRPr="00143B46" w:rsidRDefault="00F766E3" w:rsidP="00F766E3">
      <w:pPr>
        <w:rPr>
          <w:b/>
        </w:rPr>
      </w:pPr>
      <w:r w:rsidRPr="00143B46">
        <w:rPr>
          <w:b/>
        </w:rPr>
        <w:t>Individual work</w:t>
      </w:r>
      <w:r>
        <w:rPr>
          <w:b/>
        </w:rPr>
        <w:t>: (30 minutes)</w:t>
      </w:r>
    </w:p>
    <w:p w14:paraId="77E7FE5A" w14:textId="77777777" w:rsidR="00F766E3" w:rsidRDefault="00F766E3" w:rsidP="00F766E3"/>
    <w:p w14:paraId="1A15B8A3" w14:textId="77777777" w:rsidR="00F766E3" w:rsidRDefault="00F766E3" w:rsidP="00F766E3">
      <w:r>
        <w:t>First brainstorm the following elements:</w:t>
      </w:r>
    </w:p>
    <w:p w14:paraId="4E58F518" w14:textId="77777777" w:rsidR="00F766E3" w:rsidRDefault="00F766E3" w:rsidP="00F766E3"/>
    <w:p w14:paraId="45BF762E" w14:textId="77777777" w:rsidR="00F766E3" w:rsidRPr="00CF338E" w:rsidRDefault="00F766E3" w:rsidP="00F766E3">
      <w:pPr>
        <w:rPr>
          <w:i/>
        </w:rPr>
      </w:pPr>
      <w:r w:rsidRPr="00CF338E">
        <w:rPr>
          <w:i/>
        </w:rPr>
        <w:t>Conceptual &amp; Pedagogical Focus</w:t>
      </w:r>
    </w:p>
    <w:p w14:paraId="5D25A218" w14:textId="77777777" w:rsidR="00F766E3" w:rsidRDefault="00F766E3" w:rsidP="00F766E3">
      <w:pPr>
        <w:numPr>
          <w:ilvl w:val="0"/>
          <w:numId w:val="9"/>
        </w:numPr>
      </w:pPr>
      <w:r>
        <w:t>The overarching concept (i.e., pedagogical approach / theoretical construct) that would inform your TA professional development plan.</w:t>
      </w:r>
    </w:p>
    <w:p w14:paraId="07C85554" w14:textId="77777777" w:rsidR="00F766E3" w:rsidRDefault="00F766E3" w:rsidP="00F766E3"/>
    <w:p w14:paraId="2B7E2C7E" w14:textId="77777777" w:rsidR="00F766E3" w:rsidRDefault="00F766E3" w:rsidP="00F766E3"/>
    <w:p w14:paraId="49A89E24" w14:textId="77777777" w:rsidR="00F766E3" w:rsidRDefault="00F766E3" w:rsidP="00F766E3">
      <w:pPr>
        <w:numPr>
          <w:ilvl w:val="0"/>
          <w:numId w:val="9"/>
        </w:numPr>
      </w:pPr>
      <w:r>
        <w:t>D</w:t>
      </w:r>
      <w:r w:rsidRPr="00365CF5">
        <w:t>raw a concept map with your overarching concept</w:t>
      </w:r>
      <w:r>
        <w:t xml:space="preserve"> at the center of the map. Does it have any sub-concepts that are important? Include these and represent them graphically on the map.</w:t>
      </w:r>
    </w:p>
    <w:p w14:paraId="64C798B4" w14:textId="77777777" w:rsidR="00F766E3" w:rsidRDefault="00F766E3" w:rsidP="00F766E3">
      <w:pPr>
        <w:jc w:val="center"/>
        <w:rPr>
          <w:b/>
        </w:rPr>
      </w:pPr>
    </w:p>
    <w:p w14:paraId="583A121F" w14:textId="58166C23" w:rsidR="00F766E3" w:rsidRPr="00443A24" w:rsidRDefault="00F766E3" w:rsidP="00F766E3">
      <w:pPr>
        <w:jc w:val="center"/>
        <w:rPr>
          <w:b/>
        </w:rPr>
      </w:pPr>
      <w:r>
        <w:rPr>
          <w:noProof/>
          <w:lang w:eastAsia="en-US"/>
        </w:rPr>
        <mc:AlternateContent>
          <mc:Choice Requires="wps">
            <w:drawing>
              <wp:anchor distT="0" distB="0" distL="114300" distR="114300" simplePos="0" relativeHeight="251668480" behindDoc="0" locked="0" layoutInCell="1" allowOverlap="1" wp14:anchorId="61CA1C5A" wp14:editId="33442399">
                <wp:simplePos x="0" y="0"/>
                <wp:positionH relativeFrom="column">
                  <wp:posOffset>2057400</wp:posOffset>
                </wp:positionH>
                <wp:positionV relativeFrom="paragraph">
                  <wp:posOffset>3817620</wp:posOffset>
                </wp:positionV>
                <wp:extent cx="2057400" cy="457200"/>
                <wp:effectExtent l="2540" t="0" r="0" b="2540"/>
                <wp:wrapTight wrapText="bothSides">
                  <wp:wrapPolygon edited="0">
                    <wp:start x="0" y="0"/>
                    <wp:lineTo x="21600" y="0"/>
                    <wp:lineTo x="21600" y="21600"/>
                    <wp:lineTo x="0" y="21600"/>
                    <wp:lineTo x="0" y="0"/>
                  </wp:wrapPolygon>
                </wp:wrapTight>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EC7247" w14:textId="77777777" w:rsidR="00F766E3" w:rsidRDefault="00F766E3" w:rsidP="00F766E3">
                            <w:r>
                              <w:t>________________________</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3" type="#_x0000_t202" style="position:absolute;left:0;text-align:left;margin-left:162pt;margin-top:300.6pt;width:162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" filled="f" stroked="f">
                <v:textbox inset=",7.2pt,,7.2pt">
                  <w:txbxContent>
                    <w:p w14:paraId="3EEC7247" w14:textId="77777777" w:rsidR="00F766E3" w:rsidRDefault="00F766E3" w:rsidP="00F766E3">
                      <w:r>
                        <w:t>________________________</w:t>
                      </w:r>
                    </w:p>
                  </w:txbxContent>
                </v:textbox>
                <w10:wrap type="tight"/>
              </v:shape>
            </w:pict>
          </mc:Fallback>
        </mc:AlternateContent>
      </w:r>
      <w:r>
        <w:rPr>
          <w:noProof/>
          <w:lang w:eastAsia="en-US"/>
        </w:rPr>
        <mc:AlternateContent>
          <mc:Choice Requires="wps">
            <w:drawing>
              <wp:anchor distT="0" distB="0" distL="114300" distR="114300" simplePos="0" relativeHeight="251667456" behindDoc="0" locked="0" layoutInCell="1" allowOverlap="1" wp14:anchorId="21AE8336" wp14:editId="4CCF6F7E">
                <wp:simplePos x="0" y="0"/>
                <wp:positionH relativeFrom="column">
                  <wp:posOffset>1828800</wp:posOffset>
                </wp:positionH>
                <wp:positionV relativeFrom="paragraph">
                  <wp:posOffset>3360420</wp:posOffset>
                </wp:positionV>
                <wp:extent cx="2510155" cy="1367155"/>
                <wp:effectExtent l="2540" t="0" r="14605" b="6985"/>
                <wp:wrapThrough wrapText="bothSides">
                  <wp:wrapPolygon edited="0">
                    <wp:start x="10601" y="-181"/>
                    <wp:lineTo x="8098" y="0"/>
                    <wp:lineTo x="3399" y="1615"/>
                    <wp:lineTo x="3202" y="2699"/>
                    <wp:lineTo x="2503" y="3421"/>
                    <wp:lineTo x="1098" y="5217"/>
                    <wp:lineTo x="399" y="7203"/>
                    <wp:lineTo x="0" y="8457"/>
                    <wp:lineTo x="-98" y="9722"/>
                    <wp:lineTo x="-98" y="11878"/>
                    <wp:lineTo x="98" y="14035"/>
                    <wp:lineTo x="1798" y="17457"/>
                    <wp:lineTo x="4901" y="20336"/>
                    <wp:lineTo x="7901" y="21419"/>
                    <wp:lineTo x="8601" y="21419"/>
                    <wp:lineTo x="12901" y="21419"/>
                    <wp:lineTo x="13600" y="21419"/>
                    <wp:lineTo x="16600" y="20336"/>
                    <wp:lineTo x="19698" y="17457"/>
                    <wp:lineTo x="21201" y="14216"/>
                    <wp:lineTo x="21698" y="11517"/>
                    <wp:lineTo x="21698" y="10624"/>
                    <wp:lineTo x="21502" y="8457"/>
                    <wp:lineTo x="21097" y="7203"/>
                    <wp:lineTo x="20398" y="5217"/>
                    <wp:lineTo x="18999" y="3421"/>
                    <wp:lineTo x="18300" y="2699"/>
                    <wp:lineTo x="18097" y="1615"/>
                    <wp:lineTo x="13502" y="0"/>
                    <wp:lineTo x="10999" y="-181"/>
                    <wp:lineTo x="10601" y="-181"/>
                  </wp:wrapPolygon>
                </wp:wrapThrough>
                <wp:docPr id="2"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0155" cy="1367155"/>
                        </a:xfrm>
                        <a:prstGeom prst="ellipse">
                          <a:avLst/>
                        </a:prstGeom>
                        <a:noFill/>
                        <a:ln w="9525">
                          <a:solidFill>
                            <a:schemeClr val="accent1">
                              <a:lumMod val="95000"/>
                              <a:lumOff val="0"/>
                            </a:schemeClr>
                          </a:solidFill>
                          <a:round/>
                          <a:headEnd/>
                          <a:tailEnd/>
                        </a:ln>
                        <a:effectLst/>
                        <a:extLst>
                          <a:ext uri="{909E8E84-426E-40dd-AFC4-6F175D3DCCD1}">
                            <a14:hiddenFill xmlns:a14="http://schemas.microsoft.com/office/drawing/2010/main">
                              <a:gradFill rotWithShape="1">
                                <a:gsLst>
                                  <a:gs pos="0">
                                    <a:schemeClr val="accent1">
                                      <a:lumMod val="50000"/>
                                      <a:lumOff val="50000"/>
                                    </a:schemeClr>
                                  </a:gs>
                                  <a:gs pos="100000">
                                    <a:schemeClr val="accent1">
                                      <a:lumMod val="100000"/>
                                      <a:lumOff val="0"/>
                                    </a:schemeClr>
                                  </a:gs>
                                </a:gsLst>
                                <a:lin ang="5400000"/>
                              </a:gradFill>
                            </a14:hiddenFill>
                          </a:ex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1" o:spid="_x0000_s1026" style="position:absolute;margin-left:2in;margin-top:264.6pt;width:197.65pt;height:107.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" filled="f" fillcolor="#a7bfde [1620]" strokecolor="#4579b8 [3044]">
                <v:fill color2="#4f81bd [3204]" rotate="t" focus="100%" type="gradient">
                  <o:fill v:ext="view" type="gradientUnscaled"/>
                </v:fill>
                <v:shadow opacity="22936f" mv:blur="40000f" origin=",.5" offset="0,23000emu"/>
                <w10:wrap type="through"/>
              </v:oval>
            </w:pict>
          </mc:Fallback>
        </mc:AlternateContent>
      </w:r>
      <w:r>
        <w:rPr>
          <w:b/>
        </w:rPr>
        <w:t xml:space="preserve">MY </w:t>
      </w:r>
      <w:r w:rsidRPr="00443A24">
        <w:rPr>
          <w:b/>
        </w:rPr>
        <w:t>CONCEPT MAP</w:t>
      </w:r>
      <w:r w:rsidRPr="00443A24">
        <w:rPr>
          <w:b/>
        </w:rPr>
        <w:br w:type="page"/>
      </w:r>
    </w:p>
    <w:p w14:paraId="46D61C35" w14:textId="77777777" w:rsidR="00F766E3" w:rsidRDefault="00F766E3" w:rsidP="00F766E3">
      <w:pPr>
        <w:numPr>
          <w:ilvl w:val="0"/>
          <w:numId w:val="9"/>
        </w:numPr>
      </w:pPr>
      <w:r>
        <w:t>Now try to identify pedagogical tools (i.e., classroom teaching techniques, models, or strategies) that will be necessary to carry out instruction consistent with the overarching concept. Represent these graphically on the map and indicate their relation to any related sub-concepts of the overarching concept.</w:t>
      </w:r>
    </w:p>
    <w:p w14:paraId="1F04FB24" w14:textId="77777777" w:rsidR="00F766E3" w:rsidRDefault="00F766E3" w:rsidP="00F766E3"/>
    <w:p w14:paraId="1D235E69" w14:textId="77777777" w:rsidR="00F766E3" w:rsidRDefault="00F766E3" w:rsidP="00F766E3">
      <w:pPr>
        <w:rPr>
          <w:i/>
        </w:rPr>
      </w:pPr>
      <w:r w:rsidRPr="00CF338E">
        <w:rPr>
          <w:i/>
        </w:rPr>
        <w:t>TA Learning Goals</w:t>
      </w:r>
    </w:p>
    <w:p w14:paraId="70E99CD0" w14:textId="77777777" w:rsidR="00F766E3" w:rsidRPr="00365CF5" w:rsidRDefault="00F766E3" w:rsidP="00F766E3"/>
    <w:p w14:paraId="4D31BA05" w14:textId="77777777" w:rsidR="00F766E3" w:rsidRDefault="00F766E3" w:rsidP="00F766E3">
      <w:pPr>
        <w:numPr>
          <w:ilvl w:val="0"/>
          <w:numId w:val="9"/>
        </w:numPr>
      </w:pPr>
      <w:r>
        <w:t>Write down at least two</w:t>
      </w:r>
      <w:r w:rsidRPr="0059792E">
        <w:t xml:space="preserve"> short</w:t>
      </w:r>
      <w:r>
        <w:t>-term</w:t>
      </w:r>
      <w:r w:rsidRPr="0059792E">
        <w:t xml:space="preserve"> and </w:t>
      </w:r>
      <w:r>
        <w:t>two long-</w:t>
      </w:r>
      <w:r w:rsidRPr="0059792E">
        <w:t xml:space="preserve">term learning goals of </w:t>
      </w:r>
      <w:r>
        <w:t>your TA professional development</w:t>
      </w:r>
      <w:r w:rsidRPr="0059792E">
        <w:t xml:space="preserve"> </w:t>
      </w:r>
      <w:r>
        <w:t>program that you would like to pursue</w:t>
      </w:r>
      <w:r w:rsidRPr="0059792E">
        <w:t>.</w:t>
      </w:r>
      <w:r>
        <w:t xml:space="preserve"> </w:t>
      </w:r>
      <w:r w:rsidRPr="0059792E">
        <w:t xml:space="preserve">State these in terms of the </w:t>
      </w:r>
      <w:r>
        <w:t xml:space="preserve">conceptual knowledge, pedagogical techniques, or other qualities (individual agency, formation of a community of practice, reflection on their own development as a teacher, etc.) that TAs in your program </w:t>
      </w:r>
      <w:r w:rsidRPr="0059792E">
        <w:t xml:space="preserve">should develop as a result of the </w:t>
      </w:r>
      <w:r>
        <w:t>professional development</w:t>
      </w:r>
      <w:r w:rsidRPr="0059792E">
        <w:t xml:space="preserve">. </w:t>
      </w:r>
    </w:p>
    <w:p w14:paraId="07BA1F5F" w14:textId="77777777" w:rsidR="00F766E3" w:rsidRDefault="00F766E3" w:rsidP="00F766E3"/>
    <w:p w14:paraId="0A5232EB" w14:textId="77777777" w:rsidR="00F766E3" w:rsidRDefault="00F766E3" w:rsidP="00F766E3"/>
    <w:p w14:paraId="0E7805B7" w14:textId="77777777" w:rsidR="00F766E3" w:rsidRDefault="00F766E3" w:rsidP="00F766E3"/>
    <w:p w14:paraId="2D7FF4A1" w14:textId="77777777" w:rsidR="00F766E3" w:rsidRDefault="00F766E3" w:rsidP="00F766E3"/>
    <w:p w14:paraId="20D89257" w14:textId="77777777" w:rsidR="00F766E3" w:rsidRDefault="00F766E3" w:rsidP="00F766E3"/>
    <w:p w14:paraId="2F72E2E2" w14:textId="77777777" w:rsidR="00F766E3" w:rsidRDefault="00F766E3" w:rsidP="00F766E3"/>
    <w:p w14:paraId="6576B252" w14:textId="77777777" w:rsidR="00F766E3" w:rsidRDefault="00F766E3" w:rsidP="00F766E3"/>
    <w:p w14:paraId="15A3D2CD" w14:textId="77777777" w:rsidR="00F766E3" w:rsidRDefault="00F766E3" w:rsidP="00F766E3">
      <w:pPr>
        <w:pStyle w:val="ListParagraph"/>
        <w:numPr>
          <w:ilvl w:val="0"/>
          <w:numId w:val="9"/>
        </w:numPr>
      </w:pPr>
      <w:r w:rsidRPr="0059792E">
        <w:t xml:space="preserve">Point out any connections </w:t>
      </w:r>
      <w:r>
        <w:t xml:space="preserve">between these professional development goals and </w:t>
      </w:r>
      <w:r w:rsidRPr="0059792E">
        <w:t>departmental goals and objectives</w:t>
      </w:r>
      <w:r>
        <w:t xml:space="preserve"> for undergraduate and/or graduate education.</w:t>
      </w:r>
    </w:p>
    <w:p w14:paraId="48DAC23D" w14:textId="77777777" w:rsidR="00F766E3" w:rsidRDefault="00F766E3" w:rsidP="00F766E3"/>
    <w:p w14:paraId="0B5A67BE" w14:textId="77777777" w:rsidR="00F766E3" w:rsidRDefault="00F766E3" w:rsidP="00F766E3"/>
    <w:p w14:paraId="264AA5BD" w14:textId="77777777" w:rsidR="00F766E3" w:rsidRDefault="00F766E3" w:rsidP="00F766E3"/>
    <w:p w14:paraId="18C5029A" w14:textId="77777777" w:rsidR="00F766E3" w:rsidRDefault="00F766E3" w:rsidP="00F766E3"/>
    <w:p w14:paraId="59019799" w14:textId="77777777" w:rsidR="00F766E3" w:rsidRDefault="00F766E3" w:rsidP="00F766E3"/>
    <w:p w14:paraId="2D21B7A1" w14:textId="77777777" w:rsidR="00F766E3" w:rsidRDefault="00F766E3" w:rsidP="00F766E3"/>
    <w:p w14:paraId="018E5650" w14:textId="77777777" w:rsidR="00F766E3" w:rsidRDefault="00F766E3" w:rsidP="00F766E3"/>
    <w:p w14:paraId="4C91DEBA" w14:textId="77777777" w:rsidR="00F766E3" w:rsidRPr="0059792E" w:rsidRDefault="00F766E3" w:rsidP="00F766E3"/>
    <w:p w14:paraId="131A7119" w14:textId="77777777" w:rsidR="00F766E3" w:rsidRPr="00143B46" w:rsidRDefault="00F766E3" w:rsidP="00F766E3">
      <w:pPr>
        <w:pStyle w:val="ListParagraph"/>
        <w:ind w:left="0"/>
        <w:rPr>
          <w:b/>
        </w:rPr>
      </w:pPr>
      <w:r w:rsidRPr="00143B46">
        <w:rPr>
          <w:b/>
        </w:rPr>
        <w:t>Pair work</w:t>
      </w:r>
      <w:r>
        <w:rPr>
          <w:b/>
        </w:rPr>
        <w:t xml:space="preserve"> (15 minutes)</w:t>
      </w:r>
    </w:p>
    <w:p w14:paraId="78717DC2" w14:textId="77777777" w:rsidR="00F766E3" w:rsidRDefault="00F766E3" w:rsidP="00F766E3">
      <w:pPr>
        <w:pStyle w:val="ListParagraph"/>
        <w:ind w:left="0"/>
      </w:pPr>
    </w:p>
    <w:p w14:paraId="34F265BA" w14:textId="77777777" w:rsidR="00F766E3" w:rsidRDefault="00F766E3" w:rsidP="00F766E3">
      <w:pPr>
        <w:pStyle w:val="ListParagraph"/>
        <w:ind w:left="0"/>
      </w:pPr>
      <w:r>
        <w:t>Now share your responses to numbers 1-5 above with another member of your group. As you listen to your partner share his or her goals, try to make suggestions or ask follow-up questions to help him or her flesh out each component.</w:t>
      </w:r>
    </w:p>
    <w:p w14:paraId="523559ED" w14:textId="77777777" w:rsidR="00F766E3" w:rsidRDefault="00F766E3" w:rsidP="00F766E3">
      <w:pPr>
        <w:pStyle w:val="ListParagraph"/>
        <w:ind w:left="0"/>
      </w:pPr>
    </w:p>
    <w:p w14:paraId="63C7AC44" w14:textId="77777777" w:rsidR="00F766E3" w:rsidRDefault="00F766E3" w:rsidP="00F766E3">
      <w:pPr>
        <w:pStyle w:val="ListParagraph"/>
        <w:ind w:left="0"/>
      </w:pPr>
    </w:p>
    <w:p w14:paraId="7E289E5E" w14:textId="77777777" w:rsidR="00F766E3" w:rsidRPr="001659B4" w:rsidRDefault="00F766E3" w:rsidP="00F766E3">
      <w:pPr>
        <w:pStyle w:val="ListParagraph"/>
        <w:ind w:left="0"/>
        <w:outlineLvl w:val="0"/>
        <w:rPr>
          <w:b/>
        </w:rPr>
      </w:pPr>
      <w:r>
        <w:rPr>
          <w:b/>
        </w:rPr>
        <w:t>III. ALIGNING PROFESSIONAL DEVELOPMENT ACTIVITIES WITH THE GOALS</w:t>
      </w:r>
    </w:p>
    <w:p w14:paraId="77506B0A" w14:textId="77777777" w:rsidR="00F766E3" w:rsidRDefault="00F766E3" w:rsidP="00F766E3">
      <w:pPr>
        <w:pStyle w:val="ListParagraph"/>
        <w:ind w:left="0"/>
      </w:pPr>
    </w:p>
    <w:p w14:paraId="6327583D" w14:textId="77777777" w:rsidR="00F766E3" w:rsidRPr="00143B46" w:rsidRDefault="00F766E3" w:rsidP="00F766E3">
      <w:pPr>
        <w:pStyle w:val="ListParagraph"/>
        <w:ind w:left="0"/>
        <w:rPr>
          <w:b/>
        </w:rPr>
      </w:pPr>
      <w:r w:rsidRPr="00143B46">
        <w:rPr>
          <w:b/>
        </w:rPr>
        <w:t>Group work</w:t>
      </w:r>
      <w:r>
        <w:rPr>
          <w:b/>
        </w:rPr>
        <w:t xml:space="preserve"> (30 minutes)</w:t>
      </w:r>
    </w:p>
    <w:p w14:paraId="777114DE" w14:textId="77777777" w:rsidR="00F766E3" w:rsidRDefault="00F766E3" w:rsidP="00F766E3">
      <w:pPr>
        <w:pStyle w:val="ListParagraph"/>
        <w:ind w:left="0"/>
      </w:pPr>
    </w:p>
    <w:p w14:paraId="24C400F1" w14:textId="0A789618" w:rsidR="00F766E3" w:rsidRDefault="00F766E3" w:rsidP="00F766E3">
      <w:pPr>
        <w:numPr>
          <w:ilvl w:val="0"/>
          <w:numId w:val="10"/>
        </w:numPr>
      </w:pPr>
      <w:r>
        <w:t>Discuss the goals that each member of your group has for TA professional development. List goals that are common to all.</w:t>
      </w:r>
    </w:p>
    <w:p w14:paraId="0E64DC7E" w14:textId="77777777" w:rsidR="00F766E3" w:rsidRDefault="00F766E3" w:rsidP="00F766E3"/>
    <w:p w14:paraId="4E6B976D" w14:textId="77777777" w:rsidR="00F766E3" w:rsidRDefault="00F766E3" w:rsidP="00F766E3">
      <w:r>
        <w:br w:type="page"/>
      </w:r>
    </w:p>
    <w:p w14:paraId="109D1FA5" w14:textId="77777777" w:rsidR="00F766E3" w:rsidRDefault="00F766E3" w:rsidP="00F766E3">
      <w:pPr>
        <w:numPr>
          <w:ilvl w:val="0"/>
          <w:numId w:val="10"/>
        </w:numPr>
      </w:pPr>
      <w:r>
        <w:t>Together brainstorm professional development activities that align with the common goals indicated above.</w:t>
      </w:r>
    </w:p>
    <w:p w14:paraId="76D3B7C2" w14:textId="77777777" w:rsidR="00F766E3" w:rsidRDefault="00F766E3" w:rsidP="00F766E3">
      <w:pPr>
        <w:ind w:left="360"/>
      </w:pPr>
    </w:p>
    <w:p w14:paraId="333D7DDF" w14:textId="77777777" w:rsidR="00F766E3" w:rsidRDefault="00F766E3" w:rsidP="00F766E3">
      <w:pPr>
        <w:ind w:left="360"/>
      </w:pPr>
    </w:p>
    <w:p w14:paraId="5912992B" w14:textId="77777777" w:rsidR="00F766E3" w:rsidRDefault="00F766E3" w:rsidP="00F766E3">
      <w:pPr>
        <w:ind w:left="360"/>
      </w:pPr>
    </w:p>
    <w:p w14:paraId="398AF990" w14:textId="77777777" w:rsidR="00F766E3" w:rsidRDefault="00F766E3" w:rsidP="00F766E3">
      <w:pPr>
        <w:ind w:left="360"/>
      </w:pPr>
    </w:p>
    <w:p w14:paraId="2394D538" w14:textId="77777777" w:rsidR="00F766E3" w:rsidRDefault="00F766E3" w:rsidP="00F766E3">
      <w:pPr>
        <w:ind w:left="360"/>
      </w:pPr>
    </w:p>
    <w:p w14:paraId="1FC478E6" w14:textId="77777777" w:rsidR="00F766E3" w:rsidRDefault="00F766E3" w:rsidP="00F766E3">
      <w:pPr>
        <w:ind w:left="720"/>
      </w:pPr>
    </w:p>
    <w:p w14:paraId="4F5EC1D5" w14:textId="77777777" w:rsidR="00F766E3" w:rsidRDefault="00F766E3" w:rsidP="00F766E3">
      <w:pPr>
        <w:numPr>
          <w:ilvl w:val="0"/>
          <w:numId w:val="10"/>
        </w:numPr>
      </w:pPr>
      <w:r>
        <w:t xml:space="preserve">With your group members, identify the type of evidence/data you are going to collect as evidence of TA professional growth. How are you going to collect this data? </w:t>
      </w:r>
    </w:p>
    <w:p w14:paraId="013EDDA7" w14:textId="77777777" w:rsidR="00F766E3" w:rsidRDefault="00F766E3" w:rsidP="00F766E3"/>
    <w:p w14:paraId="63C9F7E7" w14:textId="77777777" w:rsidR="00F766E3" w:rsidRDefault="00F766E3" w:rsidP="00F766E3">
      <w:pPr>
        <w:rPr>
          <w:b/>
        </w:rPr>
      </w:pPr>
      <w:r>
        <w:rPr>
          <w:b/>
        </w:rPr>
        <w:t xml:space="preserve">Q &amp; A (5 minutes) </w:t>
      </w:r>
    </w:p>
    <w:p w14:paraId="56384783" w14:textId="77777777" w:rsidR="00F766E3" w:rsidRDefault="00F766E3" w:rsidP="00F766E3">
      <w:pPr>
        <w:rPr>
          <w:b/>
        </w:rPr>
      </w:pPr>
    </w:p>
    <w:p w14:paraId="481C55CA" w14:textId="77777777" w:rsidR="00F766E3" w:rsidRDefault="00F766E3" w:rsidP="00F766E3">
      <w:pPr>
        <w:rPr>
          <w:b/>
        </w:rPr>
      </w:pPr>
    </w:p>
    <w:p w14:paraId="02140120" w14:textId="77777777" w:rsidR="00F766E3" w:rsidRDefault="00F766E3" w:rsidP="00F766E3">
      <w:pPr>
        <w:numPr>
          <w:ilvl w:val="0"/>
          <w:numId w:val="11"/>
        </w:numPr>
      </w:pPr>
      <w:r>
        <w:t>All participants reconvene and ask questions to other participants and/or presenters.</w:t>
      </w:r>
    </w:p>
    <w:p w14:paraId="547BDAD3" w14:textId="77777777" w:rsidR="00F766E3" w:rsidRDefault="00F766E3" w:rsidP="00F766E3">
      <w:pPr>
        <w:rPr>
          <w:b/>
        </w:rPr>
      </w:pPr>
    </w:p>
    <w:p w14:paraId="2E86C552" w14:textId="77777777" w:rsidR="00F766E3" w:rsidRDefault="00F766E3" w:rsidP="00F766E3">
      <w:pPr>
        <w:rPr>
          <w:b/>
        </w:rPr>
      </w:pPr>
    </w:p>
    <w:p w14:paraId="034C9E27" w14:textId="77777777" w:rsidR="00F766E3" w:rsidRDefault="00F766E3" w:rsidP="00F766E3">
      <w:pPr>
        <w:rPr>
          <w:b/>
        </w:rPr>
      </w:pPr>
      <w:r>
        <w:rPr>
          <w:b/>
        </w:rPr>
        <w:br w:type="page"/>
      </w:r>
    </w:p>
    <w:p w14:paraId="2D5BFCF6" w14:textId="77777777" w:rsidR="00F766E3" w:rsidRDefault="00F766E3" w:rsidP="00F766E3">
      <w:pPr>
        <w:rPr>
          <w:b/>
        </w:rPr>
      </w:pPr>
      <w:r>
        <w:rPr>
          <w:b/>
        </w:rPr>
        <w:t>SUGGESTIONS FOR FURTHER READING</w:t>
      </w:r>
    </w:p>
    <w:p w14:paraId="3D042516" w14:textId="77777777" w:rsidR="00F766E3" w:rsidRDefault="00F766E3" w:rsidP="00F766E3"/>
    <w:p w14:paraId="630FA4EA" w14:textId="77777777" w:rsidR="00F766E3" w:rsidRPr="00E40F23" w:rsidRDefault="00F766E3" w:rsidP="00F766E3">
      <w:r w:rsidRPr="00E40F23">
        <w:t xml:space="preserve">Allen, H. W., &amp; </w:t>
      </w:r>
      <w:proofErr w:type="spellStart"/>
      <w:r w:rsidRPr="00E40F23">
        <w:t>Negueruela-Azarola</w:t>
      </w:r>
      <w:proofErr w:type="spellEnd"/>
      <w:r w:rsidRPr="00E40F23">
        <w:t>, E. (2010). The professional development of future</w:t>
      </w:r>
    </w:p>
    <w:p w14:paraId="6A36A2BC" w14:textId="77777777" w:rsidR="00F766E3" w:rsidRPr="00E40F23" w:rsidRDefault="00F766E3" w:rsidP="00F766E3">
      <w:pPr>
        <w:rPr>
          <w:i/>
        </w:rPr>
      </w:pPr>
      <w:r w:rsidRPr="00E40F23">
        <w:t xml:space="preserve">     </w:t>
      </w:r>
      <w:proofErr w:type="gramStart"/>
      <w:r w:rsidRPr="00E40F23">
        <w:t>professors</w:t>
      </w:r>
      <w:proofErr w:type="gramEnd"/>
      <w:r w:rsidRPr="00E40F23">
        <w:t xml:space="preserve"> of foreign languages: Looking back, looking forward. </w:t>
      </w:r>
      <w:r w:rsidRPr="00E40F23">
        <w:rPr>
          <w:i/>
        </w:rPr>
        <w:t>Modern Language Journal,</w:t>
      </w:r>
    </w:p>
    <w:p w14:paraId="4D0DFE8E" w14:textId="77777777" w:rsidR="00F766E3" w:rsidRPr="00E40F23" w:rsidRDefault="00F766E3" w:rsidP="00F766E3">
      <w:r w:rsidRPr="00E40F23">
        <w:rPr>
          <w:i/>
        </w:rPr>
        <w:t xml:space="preserve">     </w:t>
      </w:r>
      <w:proofErr w:type="gramStart"/>
      <w:r w:rsidRPr="00E40F23">
        <w:rPr>
          <w:i/>
        </w:rPr>
        <w:t>94</w:t>
      </w:r>
      <w:r w:rsidRPr="00E40F23">
        <w:t>, 377-395.</w:t>
      </w:r>
      <w:proofErr w:type="gramEnd"/>
    </w:p>
    <w:p w14:paraId="2CEB7BE2" w14:textId="77777777" w:rsidR="00F766E3" w:rsidRDefault="00F766E3" w:rsidP="00F766E3"/>
    <w:p w14:paraId="60FC4EF6" w14:textId="77777777" w:rsidR="00F766E3" w:rsidRPr="00E40F23" w:rsidRDefault="00F766E3" w:rsidP="00F766E3">
      <w:r w:rsidRPr="00E40F23">
        <w:t>Byrnes, H. (2005). Toward a comprehensive conceptualization of teaching assistant</w:t>
      </w:r>
    </w:p>
    <w:p w14:paraId="4A6E269B" w14:textId="77777777" w:rsidR="00F766E3" w:rsidRPr="00E40F23" w:rsidRDefault="00F766E3" w:rsidP="00F766E3">
      <w:pPr>
        <w:rPr>
          <w:i/>
        </w:rPr>
      </w:pPr>
      <w:r w:rsidRPr="00E40F23">
        <w:t xml:space="preserve">     </w:t>
      </w:r>
      <w:proofErr w:type="gramStart"/>
      <w:r w:rsidRPr="00E40F23">
        <w:t>education</w:t>
      </w:r>
      <w:proofErr w:type="gramEnd"/>
      <w:r w:rsidRPr="00E40F23">
        <w:t xml:space="preserve">: Contents, commitments, structures. In D. J. </w:t>
      </w:r>
      <w:proofErr w:type="spellStart"/>
      <w:r w:rsidRPr="00E40F23">
        <w:t>Tedick</w:t>
      </w:r>
      <w:proofErr w:type="spellEnd"/>
      <w:r w:rsidRPr="00E40F23">
        <w:t xml:space="preserve"> (Ed.), </w:t>
      </w:r>
      <w:r w:rsidRPr="00E40F23">
        <w:rPr>
          <w:i/>
        </w:rPr>
        <w:t>Second language</w:t>
      </w:r>
    </w:p>
    <w:p w14:paraId="7ECBF015" w14:textId="77777777" w:rsidR="00F766E3" w:rsidRPr="00E40F23" w:rsidRDefault="00F766E3" w:rsidP="00F766E3">
      <w:r w:rsidRPr="00E40F23">
        <w:rPr>
          <w:i/>
        </w:rPr>
        <w:t xml:space="preserve">     </w:t>
      </w:r>
      <w:proofErr w:type="gramStart"/>
      <w:r w:rsidRPr="00E40F23">
        <w:rPr>
          <w:i/>
        </w:rPr>
        <w:t>teacher</w:t>
      </w:r>
      <w:proofErr w:type="gramEnd"/>
      <w:r w:rsidRPr="00E40F23">
        <w:rPr>
          <w:i/>
        </w:rPr>
        <w:t xml:space="preserve"> education: International perspectives</w:t>
      </w:r>
      <w:r w:rsidRPr="00E40F23">
        <w:t xml:space="preserve"> (pp. 135-155). Mahwah, NJ: Lawrence</w:t>
      </w:r>
    </w:p>
    <w:p w14:paraId="70C6456B" w14:textId="77777777" w:rsidR="00F766E3" w:rsidRPr="00E40F23" w:rsidRDefault="00F766E3" w:rsidP="00F766E3">
      <w:r w:rsidRPr="00E40F23">
        <w:t xml:space="preserve">     Erlbaum.</w:t>
      </w:r>
    </w:p>
    <w:p w14:paraId="01621A61" w14:textId="77777777" w:rsidR="00F766E3" w:rsidRDefault="00F766E3" w:rsidP="00F766E3"/>
    <w:p w14:paraId="2B9A9C22" w14:textId="77777777" w:rsidR="00F766E3" w:rsidRPr="00E40F23" w:rsidRDefault="00F766E3" w:rsidP="00F766E3">
      <w:pPr>
        <w:rPr>
          <w:szCs w:val="18"/>
        </w:rPr>
      </w:pPr>
      <w:r w:rsidRPr="00E40F23">
        <w:rPr>
          <w:szCs w:val="18"/>
        </w:rPr>
        <w:t xml:space="preserve">Grossman, P. L., </w:t>
      </w:r>
      <w:proofErr w:type="spellStart"/>
      <w:r w:rsidRPr="00E40F23">
        <w:rPr>
          <w:szCs w:val="18"/>
        </w:rPr>
        <w:t>Smagorinsky</w:t>
      </w:r>
      <w:proofErr w:type="spellEnd"/>
      <w:r w:rsidRPr="00E40F23">
        <w:rPr>
          <w:szCs w:val="18"/>
        </w:rPr>
        <w:t>, P., &amp; Valencia, S. (1999). Appropriating tools for teaching</w:t>
      </w:r>
    </w:p>
    <w:p w14:paraId="65649439" w14:textId="77777777" w:rsidR="00F766E3" w:rsidRPr="00E40F23" w:rsidRDefault="00F766E3" w:rsidP="00F766E3">
      <w:pPr>
        <w:rPr>
          <w:i/>
          <w:szCs w:val="18"/>
        </w:rPr>
      </w:pPr>
      <w:r w:rsidRPr="00E40F23">
        <w:rPr>
          <w:szCs w:val="18"/>
        </w:rPr>
        <w:t xml:space="preserve">     English: A theoretical framework for research on learning to teach. </w:t>
      </w:r>
      <w:r w:rsidRPr="00E40F23">
        <w:rPr>
          <w:i/>
          <w:szCs w:val="18"/>
        </w:rPr>
        <w:t>American Journal of</w:t>
      </w:r>
    </w:p>
    <w:p w14:paraId="5E974C2C" w14:textId="77777777" w:rsidR="00F766E3" w:rsidRPr="00E40F23" w:rsidRDefault="00F766E3" w:rsidP="00F766E3">
      <w:pPr>
        <w:rPr>
          <w:szCs w:val="18"/>
        </w:rPr>
      </w:pPr>
      <w:r w:rsidRPr="00E40F23">
        <w:rPr>
          <w:i/>
          <w:szCs w:val="18"/>
        </w:rPr>
        <w:t xml:space="preserve">     </w:t>
      </w:r>
      <w:proofErr w:type="gramStart"/>
      <w:r w:rsidRPr="00E40F23">
        <w:rPr>
          <w:i/>
          <w:szCs w:val="18"/>
        </w:rPr>
        <w:t>Education, 108</w:t>
      </w:r>
      <w:r w:rsidRPr="00E40F23">
        <w:rPr>
          <w:szCs w:val="18"/>
        </w:rPr>
        <w:t>, 1-29.</w:t>
      </w:r>
      <w:proofErr w:type="gramEnd"/>
    </w:p>
    <w:p w14:paraId="6D522712" w14:textId="77777777" w:rsidR="00F766E3" w:rsidRDefault="00F766E3" w:rsidP="00F766E3"/>
    <w:p w14:paraId="03B1DDBF" w14:textId="77777777" w:rsidR="00F766E3" w:rsidRDefault="00F766E3" w:rsidP="00F766E3">
      <w:pPr>
        <w:ind w:left="720" w:hanging="720"/>
      </w:pPr>
      <w:r>
        <w:t xml:space="preserve">Hall, J. K. (2001). </w:t>
      </w:r>
      <w:r>
        <w:rPr>
          <w:i/>
        </w:rPr>
        <w:t>Methods for teaching foreign languages: Creating a community of l</w:t>
      </w:r>
      <w:r w:rsidRPr="00FD21C5">
        <w:rPr>
          <w:i/>
        </w:rPr>
        <w:t>earners.</w:t>
      </w:r>
    </w:p>
    <w:p w14:paraId="599493C5" w14:textId="77777777" w:rsidR="00F766E3" w:rsidRPr="00E40F23" w:rsidRDefault="00F766E3" w:rsidP="00F766E3">
      <w:pPr>
        <w:ind w:left="720" w:hanging="720"/>
        <w:rPr>
          <w:i/>
        </w:rPr>
      </w:pPr>
      <w:r>
        <w:t xml:space="preserve">     Upper Saddle River, NJ: Prentice Hall.</w:t>
      </w:r>
    </w:p>
    <w:p w14:paraId="33F5CCED" w14:textId="77777777" w:rsidR="00F766E3" w:rsidRDefault="00F766E3" w:rsidP="00F766E3">
      <w:pPr>
        <w:rPr>
          <w:szCs w:val="18"/>
        </w:rPr>
      </w:pPr>
    </w:p>
    <w:p w14:paraId="77C36A33" w14:textId="77777777" w:rsidR="00F766E3" w:rsidRPr="00E40F23" w:rsidRDefault="00F766E3" w:rsidP="00F766E3">
      <w:pPr>
        <w:rPr>
          <w:szCs w:val="18"/>
        </w:rPr>
      </w:pPr>
      <w:r w:rsidRPr="00E40F23">
        <w:rPr>
          <w:szCs w:val="18"/>
        </w:rPr>
        <w:t xml:space="preserve">Johnson, K. E. (2009). </w:t>
      </w:r>
      <w:r w:rsidRPr="00E40F23">
        <w:rPr>
          <w:i/>
          <w:szCs w:val="18"/>
        </w:rPr>
        <w:t>Second language teacher education: A sociocultural perspective</w:t>
      </w:r>
      <w:r w:rsidRPr="00E40F23">
        <w:rPr>
          <w:szCs w:val="18"/>
        </w:rPr>
        <w:t>.</w:t>
      </w:r>
    </w:p>
    <w:p w14:paraId="1ECE1905" w14:textId="77777777" w:rsidR="00F766E3" w:rsidRPr="00E40F23" w:rsidRDefault="00F766E3" w:rsidP="00F766E3">
      <w:pPr>
        <w:rPr>
          <w:szCs w:val="18"/>
        </w:rPr>
      </w:pPr>
      <w:r w:rsidRPr="00E40F23">
        <w:rPr>
          <w:szCs w:val="18"/>
        </w:rPr>
        <w:t xml:space="preserve">     New York: </w:t>
      </w:r>
      <w:proofErr w:type="spellStart"/>
      <w:r w:rsidRPr="00E40F23">
        <w:rPr>
          <w:szCs w:val="18"/>
        </w:rPr>
        <w:t>Routledge</w:t>
      </w:r>
      <w:proofErr w:type="spellEnd"/>
      <w:r w:rsidRPr="00E40F23">
        <w:rPr>
          <w:szCs w:val="18"/>
        </w:rPr>
        <w:t>.</w:t>
      </w:r>
    </w:p>
    <w:p w14:paraId="63A29D45" w14:textId="77777777" w:rsidR="00F766E3" w:rsidRDefault="00F766E3" w:rsidP="00F766E3"/>
    <w:p w14:paraId="707852B4" w14:textId="77777777" w:rsidR="00F766E3" w:rsidRPr="00E40F23" w:rsidRDefault="00F766E3" w:rsidP="00F766E3">
      <w:pPr>
        <w:rPr>
          <w:i/>
        </w:rPr>
      </w:pPr>
      <w:r w:rsidRPr="00E40F23">
        <w:t xml:space="preserve">Johnson, K. E., &amp; </w:t>
      </w:r>
      <w:proofErr w:type="spellStart"/>
      <w:r w:rsidRPr="00E40F23">
        <w:t>Golombek</w:t>
      </w:r>
      <w:proofErr w:type="spellEnd"/>
      <w:r w:rsidRPr="00E40F23">
        <w:t xml:space="preserve">, P. R. (Eds.). </w:t>
      </w:r>
      <w:r w:rsidRPr="00E40F23">
        <w:rPr>
          <w:i/>
        </w:rPr>
        <w:t>Sociocultural Research on Second Language</w:t>
      </w:r>
    </w:p>
    <w:p w14:paraId="5309C025" w14:textId="77777777" w:rsidR="00F766E3" w:rsidRPr="00E40F23" w:rsidRDefault="00F766E3" w:rsidP="00F766E3">
      <w:r w:rsidRPr="00E40F23">
        <w:rPr>
          <w:i/>
        </w:rPr>
        <w:t xml:space="preserve">     Teacher Education:</w:t>
      </w:r>
      <w:r w:rsidRPr="00E40F23">
        <w:t xml:space="preserve"> </w:t>
      </w:r>
      <w:r w:rsidRPr="00E40F23">
        <w:rPr>
          <w:i/>
        </w:rPr>
        <w:t>Exploring the Complexities of</w:t>
      </w:r>
      <w:r w:rsidRPr="00E40F23">
        <w:t xml:space="preserve"> </w:t>
      </w:r>
      <w:r w:rsidRPr="00E40F23">
        <w:rPr>
          <w:i/>
        </w:rPr>
        <w:t>Professional Development</w:t>
      </w:r>
      <w:r w:rsidRPr="00E40F23">
        <w:t>. New</w:t>
      </w:r>
    </w:p>
    <w:p w14:paraId="381D35EA" w14:textId="77777777" w:rsidR="00F766E3" w:rsidRPr="00E40F23" w:rsidRDefault="00F766E3" w:rsidP="00F766E3">
      <w:r w:rsidRPr="00E40F23">
        <w:t xml:space="preserve">     York: </w:t>
      </w:r>
      <w:proofErr w:type="spellStart"/>
      <w:r w:rsidRPr="00E40F23">
        <w:t>Routledge</w:t>
      </w:r>
      <w:proofErr w:type="spellEnd"/>
      <w:r w:rsidRPr="00E40F23">
        <w:t>.</w:t>
      </w:r>
    </w:p>
    <w:p w14:paraId="53AA301E" w14:textId="77777777" w:rsidR="00F766E3" w:rsidRDefault="00F766E3" w:rsidP="00F766E3"/>
    <w:p w14:paraId="4304CE22" w14:textId="77777777" w:rsidR="00F766E3" w:rsidRDefault="00F766E3" w:rsidP="00F766E3">
      <w:r w:rsidRPr="00E40F23">
        <w:t xml:space="preserve">Kern, R. (2000). </w:t>
      </w:r>
      <w:proofErr w:type="gramStart"/>
      <w:r w:rsidRPr="00E40F23">
        <w:rPr>
          <w:i/>
        </w:rPr>
        <w:t>Literacy and language teaching</w:t>
      </w:r>
      <w:r w:rsidRPr="00E40F23">
        <w:t>.</w:t>
      </w:r>
      <w:proofErr w:type="gramEnd"/>
      <w:r w:rsidRPr="00E40F23">
        <w:t xml:space="preserve"> Oxford: Oxford University Press.</w:t>
      </w:r>
    </w:p>
    <w:p w14:paraId="2A64C306" w14:textId="77777777" w:rsidR="00F766E3" w:rsidRDefault="00F766E3" w:rsidP="00F766E3"/>
    <w:p w14:paraId="769A7A65" w14:textId="77777777" w:rsidR="00F766E3" w:rsidRPr="0082059E" w:rsidRDefault="00F766E3" w:rsidP="00F766E3">
      <w:pPr>
        <w:ind w:left="720" w:hanging="720"/>
        <w:rPr>
          <w:rFonts w:eastAsia="ＭＳ 明朝" w:cs="Times New Roman"/>
          <w:color w:val="000000"/>
        </w:rPr>
      </w:pPr>
      <w:r w:rsidRPr="0082059E">
        <w:rPr>
          <w:rFonts w:eastAsia="ＭＳ 明朝" w:cs="Times New Roman"/>
          <w:color w:val="000000"/>
        </w:rPr>
        <w:t xml:space="preserve">Maxim, H. H. (2006). Integrating textual thinking into the introductory college-level foreign language classroom. </w:t>
      </w:r>
      <w:proofErr w:type="gramStart"/>
      <w:r w:rsidRPr="0082059E">
        <w:rPr>
          <w:rFonts w:eastAsia="ＭＳ 明朝" w:cs="Times New Roman"/>
          <w:i/>
          <w:color w:val="000000"/>
        </w:rPr>
        <w:t>Modern Language Journal, 90</w:t>
      </w:r>
      <w:r w:rsidRPr="0082059E">
        <w:rPr>
          <w:rFonts w:eastAsia="ＭＳ 明朝" w:cs="Times New Roman"/>
          <w:color w:val="000000"/>
        </w:rPr>
        <w:t>(1), 19-32.</w:t>
      </w:r>
      <w:proofErr w:type="gramEnd"/>
    </w:p>
    <w:p w14:paraId="1F565DE5" w14:textId="77777777" w:rsidR="00F766E3" w:rsidRDefault="00F766E3" w:rsidP="00F766E3"/>
    <w:p w14:paraId="4F5CCE91" w14:textId="77777777" w:rsidR="00F766E3" w:rsidRPr="00E40F23" w:rsidRDefault="00F766E3" w:rsidP="00F766E3">
      <w:pPr>
        <w:rPr>
          <w:i/>
          <w:szCs w:val="18"/>
        </w:rPr>
      </w:pPr>
      <w:r w:rsidRPr="00E40F23">
        <w:rPr>
          <w:szCs w:val="18"/>
        </w:rPr>
        <w:t xml:space="preserve">MLA Ad Hoc Committee on Foreign Languages. (2007). </w:t>
      </w:r>
      <w:r w:rsidRPr="00E40F23">
        <w:rPr>
          <w:i/>
          <w:szCs w:val="18"/>
        </w:rPr>
        <w:t>Foreign language and higher</w:t>
      </w:r>
    </w:p>
    <w:p w14:paraId="366D693E" w14:textId="77777777" w:rsidR="00F766E3" w:rsidRPr="00E40F23" w:rsidRDefault="00F766E3" w:rsidP="00F766E3">
      <w:pPr>
        <w:rPr>
          <w:szCs w:val="18"/>
        </w:rPr>
      </w:pPr>
      <w:r w:rsidRPr="00E40F23">
        <w:rPr>
          <w:i/>
          <w:szCs w:val="18"/>
        </w:rPr>
        <w:t xml:space="preserve">     </w:t>
      </w:r>
      <w:proofErr w:type="gramStart"/>
      <w:r w:rsidRPr="00E40F23">
        <w:rPr>
          <w:i/>
          <w:szCs w:val="18"/>
        </w:rPr>
        <w:t>education</w:t>
      </w:r>
      <w:proofErr w:type="gramEnd"/>
      <w:r w:rsidRPr="00E40F23">
        <w:rPr>
          <w:i/>
          <w:szCs w:val="18"/>
        </w:rPr>
        <w:t>: New structures for a changed world</w:t>
      </w:r>
      <w:r w:rsidRPr="00E40F23">
        <w:rPr>
          <w:szCs w:val="18"/>
        </w:rPr>
        <w:t>. Retrieved May 28, 2009, from</w:t>
      </w:r>
    </w:p>
    <w:p w14:paraId="1E6B3DD3" w14:textId="77777777" w:rsidR="00F766E3" w:rsidRPr="00E40F23" w:rsidRDefault="00F766E3" w:rsidP="00F766E3">
      <w:pPr>
        <w:rPr>
          <w:szCs w:val="18"/>
        </w:rPr>
      </w:pPr>
      <w:r w:rsidRPr="00E40F23">
        <w:rPr>
          <w:szCs w:val="18"/>
        </w:rPr>
        <w:t xml:space="preserve">     </w:t>
      </w:r>
      <w:hyperlink r:id="rId12" w:history="1">
        <w:r w:rsidRPr="00E40F23">
          <w:rPr>
            <w:rStyle w:val="Hyperlink"/>
          </w:rPr>
          <w:t>http://www.mla.org/pdf/forlang_news_pdf.pdf</w:t>
        </w:r>
      </w:hyperlink>
    </w:p>
    <w:p w14:paraId="132F9A60" w14:textId="77777777" w:rsidR="00F766E3" w:rsidRPr="00E40F23" w:rsidRDefault="00F766E3" w:rsidP="00F766E3">
      <w:pPr>
        <w:rPr>
          <w:szCs w:val="18"/>
        </w:rPr>
      </w:pPr>
    </w:p>
    <w:p w14:paraId="24421CBC" w14:textId="77777777" w:rsidR="00F766E3" w:rsidRDefault="00F766E3" w:rsidP="00F766E3">
      <w:r w:rsidRPr="00E40F23">
        <w:t xml:space="preserve">New London Group (1996). </w:t>
      </w:r>
      <w:proofErr w:type="gramStart"/>
      <w:r w:rsidRPr="00E40F23">
        <w:t>A pedagogy</w:t>
      </w:r>
      <w:proofErr w:type="gramEnd"/>
      <w:r w:rsidRPr="00E40F23">
        <w:t xml:space="preserve"> of </w:t>
      </w:r>
      <w:proofErr w:type="spellStart"/>
      <w:r w:rsidRPr="00E40F23">
        <w:t>multiliteracies</w:t>
      </w:r>
      <w:proofErr w:type="spellEnd"/>
      <w:r w:rsidRPr="00E40F23">
        <w:t xml:space="preserve">: Designing social futures. </w:t>
      </w:r>
    </w:p>
    <w:p w14:paraId="17551331" w14:textId="77777777" w:rsidR="00F766E3" w:rsidRPr="00E40F23" w:rsidRDefault="00F766E3" w:rsidP="00F766E3">
      <w:pPr>
        <w:rPr>
          <w:szCs w:val="18"/>
        </w:rPr>
      </w:pPr>
      <w:r>
        <w:t xml:space="preserve">     </w:t>
      </w:r>
      <w:proofErr w:type="gramStart"/>
      <w:r w:rsidRPr="00E40F23">
        <w:rPr>
          <w:i/>
        </w:rPr>
        <w:t>Harvard Educational Review, 66</w:t>
      </w:r>
      <w:r w:rsidRPr="00E40F23">
        <w:t>, 60-92.</w:t>
      </w:r>
      <w:proofErr w:type="gramEnd"/>
    </w:p>
    <w:p w14:paraId="35CE0FCD" w14:textId="77777777" w:rsidR="00F766E3" w:rsidRDefault="00F766E3" w:rsidP="00F766E3"/>
    <w:p w14:paraId="3D40EC83" w14:textId="77777777" w:rsidR="00F766E3" w:rsidRPr="00E40F23" w:rsidRDefault="00F766E3" w:rsidP="00F766E3">
      <w:pPr>
        <w:rPr>
          <w:i/>
        </w:rPr>
      </w:pPr>
      <w:proofErr w:type="spellStart"/>
      <w:r w:rsidRPr="00E40F23">
        <w:t>Swaffar</w:t>
      </w:r>
      <w:proofErr w:type="spellEnd"/>
      <w:r w:rsidRPr="00E40F23">
        <w:t xml:space="preserve">, J. K., &amp; </w:t>
      </w:r>
      <w:proofErr w:type="spellStart"/>
      <w:r w:rsidRPr="00E40F23">
        <w:t>Arens</w:t>
      </w:r>
      <w:proofErr w:type="spellEnd"/>
      <w:r w:rsidRPr="00E40F23">
        <w:t xml:space="preserve">, K. (2005). </w:t>
      </w:r>
      <w:r w:rsidRPr="00E40F23">
        <w:rPr>
          <w:i/>
        </w:rPr>
        <w:t>Remapping the foreign language curriculum:  An</w:t>
      </w:r>
    </w:p>
    <w:p w14:paraId="7EBE2A8A" w14:textId="77777777" w:rsidR="00F766E3" w:rsidRPr="00E40F23" w:rsidRDefault="00F766E3" w:rsidP="00F766E3">
      <w:r w:rsidRPr="00E40F23">
        <w:rPr>
          <w:i/>
        </w:rPr>
        <w:t xml:space="preserve">     </w:t>
      </w:r>
      <w:proofErr w:type="gramStart"/>
      <w:r w:rsidRPr="00E40F23">
        <w:rPr>
          <w:i/>
        </w:rPr>
        <w:t>approach</w:t>
      </w:r>
      <w:proofErr w:type="gramEnd"/>
      <w:r w:rsidRPr="00E40F23">
        <w:rPr>
          <w:i/>
        </w:rPr>
        <w:t xml:space="preserve"> through multiple literacies</w:t>
      </w:r>
      <w:r w:rsidRPr="00E40F23">
        <w:t>. New York: Modern Language Association of</w:t>
      </w:r>
    </w:p>
    <w:p w14:paraId="6072DEE0" w14:textId="77777777" w:rsidR="00F766E3" w:rsidRPr="00E40F23" w:rsidRDefault="00F766E3" w:rsidP="00F766E3">
      <w:r w:rsidRPr="00E40F23">
        <w:t xml:space="preserve">     America.  </w:t>
      </w:r>
    </w:p>
    <w:p w14:paraId="31DD2333" w14:textId="77777777" w:rsidR="00F766E3" w:rsidRPr="001659B4" w:rsidRDefault="00F766E3" w:rsidP="00F766E3">
      <w:pPr>
        <w:rPr>
          <w:b/>
        </w:rPr>
      </w:pPr>
    </w:p>
    <w:p w14:paraId="0371F032" w14:textId="77777777" w:rsidR="004357C2" w:rsidRPr="004357C2" w:rsidRDefault="004357C2" w:rsidP="004357C2">
      <w:pPr>
        <w:rPr>
          <w:rFonts w:asciiTheme="minorHAnsi" w:hAnsiTheme="minorHAnsi" w:cs="Arial"/>
        </w:rPr>
      </w:pPr>
    </w:p>
    <w:p w14:paraId="5C70A20D" w14:textId="77777777" w:rsidR="004357C2" w:rsidRPr="004357C2" w:rsidRDefault="004357C2" w:rsidP="004357C2">
      <w:pPr>
        <w:rPr>
          <w:rFonts w:asciiTheme="minorHAnsi" w:hAnsiTheme="minorHAnsi" w:cs="Arial"/>
        </w:rPr>
      </w:pPr>
    </w:p>
    <w:p w14:paraId="6805B1F3" w14:textId="77777777" w:rsidR="004357C2" w:rsidRPr="004357C2" w:rsidRDefault="004357C2" w:rsidP="004357C2">
      <w:pPr>
        <w:rPr>
          <w:rFonts w:asciiTheme="minorHAnsi" w:hAnsiTheme="minorHAnsi" w:cs="Arial"/>
        </w:rPr>
      </w:pPr>
    </w:p>
    <w:p w14:paraId="3D88A054" w14:textId="77777777" w:rsidR="004357C2" w:rsidRPr="004357C2" w:rsidRDefault="004357C2" w:rsidP="004357C2">
      <w:pPr>
        <w:rPr>
          <w:rFonts w:asciiTheme="minorHAnsi" w:hAnsiTheme="minorHAnsi" w:cs="Arial"/>
        </w:rPr>
      </w:pPr>
    </w:p>
    <w:p w14:paraId="5C751A59" w14:textId="77777777" w:rsidR="004357C2" w:rsidRPr="004357C2" w:rsidRDefault="004357C2" w:rsidP="002A0940">
      <w:pPr>
        <w:rPr>
          <w:rFonts w:asciiTheme="minorHAnsi" w:hAnsiTheme="minorHAnsi"/>
        </w:rPr>
      </w:pPr>
    </w:p>
    <w:sectPr w:rsidR="004357C2" w:rsidRPr="004357C2" w:rsidSect="00346B72">
      <w:headerReference w:type="even" r:id="rId13"/>
      <w:headerReference w:type="default" r:id="rId14"/>
      <w:footerReference w:type="default" r:id="rId15"/>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0C24FD" w14:textId="77777777" w:rsidR="00F766E3" w:rsidRDefault="00F766E3" w:rsidP="004357C2">
      <w:r>
        <w:separator/>
      </w:r>
    </w:p>
  </w:endnote>
  <w:endnote w:type="continuationSeparator" w:id="0">
    <w:p w14:paraId="590635E0" w14:textId="77777777" w:rsidR="00F766E3" w:rsidRDefault="00F766E3" w:rsidP="00435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omic Sans MS">
    <w:panose1 w:val="030F07020303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8F8EC1" w14:textId="77777777" w:rsidR="00F766E3" w:rsidRDefault="00F766E3" w:rsidP="004357C2">
    <w:pPr>
      <w:pStyle w:val="Footer"/>
      <w:tabs>
        <w:tab w:val="clear" w:pos="8640"/>
        <w:tab w:val="right" w:pos="9180"/>
      </w:tabs>
    </w:pPr>
    <w:r>
      <w:t>Heather W. Allen &amp; Beatrice Dupuy</w:t>
    </w:r>
    <w:r>
      <w:tab/>
    </w:r>
    <w:r>
      <w:tab/>
      <w:t>ILTE Workshop, 2011</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D763C9" w14:textId="77777777" w:rsidR="00F766E3" w:rsidRDefault="00F766E3" w:rsidP="004357C2">
      <w:r>
        <w:separator/>
      </w:r>
    </w:p>
  </w:footnote>
  <w:footnote w:type="continuationSeparator" w:id="0">
    <w:p w14:paraId="6D5A7641" w14:textId="77777777" w:rsidR="00F766E3" w:rsidRDefault="00F766E3" w:rsidP="004357C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B18D91" w14:textId="77777777" w:rsidR="00F766E3" w:rsidRDefault="00F766E3" w:rsidP="00346B7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244681" w14:textId="77777777" w:rsidR="00F766E3" w:rsidRDefault="00F766E3" w:rsidP="00346B72">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36A228" w14:textId="77777777" w:rsidR="00F766E3" w:rsidRDefault="00F766E3" w:rsidP="00346B7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81A50">
      <w:rPr>
        <w:rStyle w:val="PageNumber"/>
        <w:noProof/>
      </w:rPr>
      <w:t>21</w:t>
    </w:r>
    <w:r>
      <w:rPr>
        <w:rStyle w:val="PageNumber"/>
      </w:rPr>
      <w:fldChar w:fldCharType="end"/>
    </w:r>
  </w:p>
  <w:p w14:paraId="3EB5EC4A" w14:textId="77777777" w:rsidR="00F766E3" w:rsidRDefault="00F766E3" w:rsidP="00346B72">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D509F"/>
    <w:multiLevelType w:val="multilevel"/>
    <w:tmpl w:val="627E1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7E6408"/>
    <w:multiLevelType w:val="hybridMultilevel"/>
    <w:tmpl w:val="83FA9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C60CF4"/>
    <w:multiLevelType w:val="hybridMultilevel"/>
    <w:tmpl w:val="51AA7A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7AB0CA7"/>
    <w:multiLevelType w:val="hybridMultilevel"/>
    <w:tmpl w:val="1BE6A1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D2A5E9A"/>
    <w:multiLevelType w:val="hybridMultilevel"/>
    <w:tmpl w:val="F04C5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05564D6"/>
    <w:multiLevelType w:val="hybridMultilevel"/>
    <w:tmpl w:val="4F8E56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07407FF"/>
    <w:multiLevelType w:val="hybridMultilevel"/>
    <w:tmpl w:val="F4E0E7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5890668"/>
    <w:multiLevelType w:val="hybridMultilevel"/>
    <w:tmpl w:val="9C12EAC8"/>
    <w:lvl w:ilvl="0" w:tplc="0409000F">
      <w:start w:val="1"/>
      <w:numFmt w:val="decim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B432F08"/>
    <w:multiLevelType w:val="hybridMultilevel"/>
    <w:tmpl w:val="7D30FE54"/>
    <w:lvl w:ilvl="0" w:tplc="54BACB0E">
      <w:start w:val="3"/>
      <w:numFmt w:val="bullet"/>
      <w:lvlText w:val=""/>
      <w:lvlJc w:val="left"/>
      <w:pPr>
        <w:tabs>
          <w:tab w:val="num" w:pos="720"/>
        </w:tabs>
        <w:ind w:left="720" w:hanging="360"/>
      </w:pPr>
      <w:rPr>
        <w:rFonts w:ascii="Wingdings" w:eastAsia="Times New Roman"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nsid w:val="53397667"/>
    <w:multiLevelType w:val="hybridMultilevel"/>
    <w:tmpl w:val="1BE6A1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5A97CA4"/>
    <w:multiLevelType w:val="hybridMultilevel"/>
    <w:tmpl w:val="C7FE03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6"/>
  </w:num>
  <w:num w:numId="3">
    <w:abstractNumId w:val="10"/>
  </w:num>
  <w:num w:numId="4">
    <w:abstractNumId w:val="4"/>
  </w:num>
  <w:num w:numId="5">
    <w:abstractNumId w:val="2"/>
  </w:num>
  <w:num w:numId="6">
    <w:abstractNumId w:val="8"/>
  </w:num>
  <w:num w:numId="7">
    <w:abstractNumId w:val="0"/>
  </w:num>
  <w:num w:numId="8">
    <w:abstractNumId w:val="1"/>
  </w:num>
  <w:num w:numId="9">
    <w:abstractNumId w:val="7"/>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C50"/>
    <w:rsid w:val="000751FF"/>
    <w:rsid w:val="001B7474"/>
    <w:rsid w:val="00234527"/>
    <w:rsid w:val="00236B2E"/>
    <w:rsid w:val="00275898"/>
    <w:rsid w:val="00281A50"/>
    <w:rsid w:val="0029558C"/>
    <w:rsid w:val="002A0940"/>
    <w:rsid w:val="002B4450"/>
    <w:rsid w:val="00346B72"/>
    <w:rsid w:val="003A7988"/>
    <w:rsid w:val="004357C2"/>
    <w:rsid w:val="004C4F33"/>
    <w:rsid w:val="00512E5B"/>
    <w:rsid w:val="00682B6C"/>
    <w:rsid w:val="00722FCA"/>
    <w:rsid w:val="007A4C93"/>
    <w:rsid w:val="008C165F"/>
    <w:rsid w:val="00917323"/>
    <w:rsid w:val="0099606D"/>
    <w:rsid w:val="009C4609"/>
    <w:rsid w:val="009E3893"/>
    <w:rsid w:val="009E51B0"/>
    <w:rsid w:val="00AB2C50"/>
    <w:rsid w:val="00B57A2D"/>
    <w:rsid w:val="00BC6D41"/>
    <w:rsid w:val="00CD7B67"/>
    <w:rsid w:val="00D3194C"/>
    <w:rsid w:val="00F026AD"/>
    <w:rsid w:val="00F1277A"/>
    <w:rsid w:val="00F252D0"/>
    <w:rsid w:val="00F32BA8"/>
    <w:rsid w:val="00F733F7"/>
    <w:rsid w:val="00F766E3"/>
    <w:rsid w:val="00F91957"/>
    <w:rsid w:val="00FA6B77"/>
    <w:rsid w:val="00FE505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0888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65F"/>
    <w:rPr>
      <w:rFonts w:ascii="Times New Roman" w:hAnsi="Times New Roman"/>
    </w:rPr>
  </w:style>
  <w:style w:type="paragraph" w:styleId="Heading1">
    <w:name w:val="heading 1"/>
    <w:basedOn w:val="Normal"/>
    <w:next w:val="Normal"/>
    <w:link w:val="Heading1Char"/>
    <w:autoRedefine/>
    <w:uiPriority w:val="9"/>
    <w:qFormat/>
    <w:rsid w:val="00234527"/>
    <w:pPr>
      <w:keepNext/>
      <w:spacing w:before="240" w:after="60" w:line="480" w:lineRule="auto"/>
      <w:outlineLvl w:val="0"/>
    </w:pPr>
    <w:rPr>
      <w:rFonts w:eastAsia="Times New Roman"/>
      <w:b/>
      <w:bCs/>
      <w:color w:val="000000"/>
      <w:kern w:val="32"/>
      <w:szCs w:val="32"/>
    </w:rPr>
  </w:style>
  <w:style w:type="paragraph" w:styleId="Heading2">
    <w:name w:val="heading 2"/>
    <w:basedOn w:val="Normal"/>
    <w:link w:val="Heading2Char"/>
    <w:uiPriority w:val="9"/>
    <w:qFormat/>
    <w:rsid w:val="00346B72"/>
    <w:pPr>
      <w:spacing w:before="100" w:beforeAutospacing="1" w:after="100" w:afterAutospacing="1"/>
      <w:outlineLvl w:val="1"/>
    </w:pPr>
    <w:rPr>
      <w:rFonts w:ascii="Times" w:hAnsi="Times"/>
      <w:b/>
      <w:bCs/>
      <w:sz w:val="36"/>
      <w:szCs w:val="36"/>
      <w:lang w:eastAsia="en-US"/>
    </w:rPr>
  </w:style>
  <w:style w:type="paragraph" w:styleId="Heading3">
    <w:name w:val="heading 3"/>
    <w:basedOn w:val="Normal"/>
    <w:link w:val="Heading3Char"/>
    <w:uiPriority w:val="9"/>
    <w:qFormat/>
    <w:rsid w:val="00346B72"/>
    <w:pPr>
      <w:spacing w:before="100" w:beforeAutospacing="1" w:after="100" w:afterAutospacing="1"/>
      <w:outlineLvl w:val="2"/>
    </w:pPr>
    <w:rPr>
      <w:rFonts w:ascii="Times" w:hAnsi="Times"/>
      <w:b/>
      <w:bCs/>
      <w:sz w:val="27"/>
      <w:szCs w:val="27"/>
      <w:lang w:eastAsia="en-US"/>
    </w:rPr>
  </w:style>
  <w:style w:type="paragraph" w:styleId="Heading5">
    <w:name w:val="heading 5"/>
    <w:basedOn w:val="Normal"/>
    <w:next w:val="Normal"/>
    <w:link w:val="Heading5Char"/>
    <w:autoRedefine/>
    <w:rsid w:val="000751FF"/>
    <w:pPr>
      <w:spacing w:before="240" w:after="60"/>
      <w:outlineLvl w:val="4"/>
    </w:pPr>
    <w:rPr>
      <w:rFonts w:asciiTheme="minorHAnsi" w:eastAsia="Times New Roman" w:hAnsiTheme="minorHAnsi"/>
      <w:b/>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0751FF"/>
    <w:rPr>
      <w:rFonts w:eastAsia="Times New Roman"/>
      <w:b/>
      <w:bCs/>
      <w:i/>
      <w:iCs/>
      <w:sz w:val="24"/>
      <w:szCs w:val="26"/>
    </w:rPr>
  </w:style>
  <w:style w:type="character" w:customStyle="1" w:styleId="Heading1Char">
    <w:name w:val="Heading 1 Char"/>
    <w:basedOn w:val="DefaultParagraphFont"/>
    <w:link w:val="Heading1"/>
    <w:uiPriority w:val="9"/>
    <w:rsid w:val="00234527"/>
    <w:rPr>
      <w:rFonts w:ascii="Times New Roman" w:eastAsia="Times New Roman" w:hAnsi="Times New Roman"/>
      <w:b/>
      <w:bCs/>
      <w:color w:val="000000"/>
      <w:kern w:val="32"/>
      <w:sz w:val="24"/>
      <w:szCs w:val="32"/>
    </w:rPr>
  </w:style>
  <w:style w:type="table" w:styleId="TableGrid">
    <w:name w:val="Table Grid"/>
    <w:basedOn w:val="TableNormal"/>
    <w:uiPriority w:val="59"/>
    <w:rsid w:val="00AB2C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357C2"/>
    <w:pPr>
      <w:tabs>
        <w:tab w:val="center" w:pos="4320"/>
        <w:tab w:val="right" w:pos="8640"/>
      </w:tabs>
    </w:pPr>
  </w:style>
  <w:style w:type="character" w:customStyle="1" w:styleId="HeaderChar">
    <w:name w:val="Header Char"/>
    <w:basedOn w:val="DefaultParagraphFont"/>
    <w:link w:val="Header"/>
    <w:uiPriority w:val="99"/>
    <w:rsid w:val="004357C2"/>
    <w:rPr>
      <w:rFonts w:ascii="Times New Roman" w:hAnsi="Times New Roman"/>
    </w:rPr>
  </w:style>
  <w:style w:type="paragraph" w:styleId="Footer">
    <w:name w:val="footer"/>
    <w:basedOn w:val="Normal"/>
    <w:link w:val="FooterChar"/>
    <w:uiPriority w:val="99"/>
    <w:unhideWhenUsed/>
    <w:rsid w:val="004357C2"/>
    <w:pPr>
      <w:tabs>
        <w:tab w:val="center" w:pos="4320"/>
        <w:tab w:val="right" w:pos="8640"/>
      </w:tabs>
    </w:pPr>
  </w:style>
  <w:style w:type="character" w:customStyle="1" w:styleId="FooterChar">
    <w:name w:val="Footer Char"/>
    <w:basedOn w:val="DefaultParagraphFont"/>
    <w:link w:val="Footer"/>
    <w:uiPriority w:val="99"/>
    <w:rsid w:val="004357C2"/>
    <w:rPr>
      <w:rFonts w:ascii="Times New Roman" w:hAnsi="Times New Roman"/>
    </w:rPr>
  </w:style>
  <w:style w:type="paragraph" w:styleId="BalloonText">
    <w:name w:val="Balloon Text"/>
    <w:basedOn w:val="Normal"/>
    <w:link w:val="BalloonTextChar"/>
    <w:uiPriority w:val="99"/>
    <w:semiHidden/>
    <w:unhideWhenUsed/>
    <w:rsid w:val="00F1277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1277A"/>
    <w:rPr>
      <w:rFonts w:ascii="Lucida Grande" w:hAnsi="Lucida Grande" w:cs="Lucida Grande"/>
      <w:sz w:val="18"/>
      <w:szCs w:val="18"/>
    </w:rPr>
  </w:style>
  <w:style w:type="character" w:customStyle="1" w:styleId="Heading2Char">
    <w:name w:val="Heading 2 Char"/>
    <w:basedOn w:val="DefaultParagraphFont"/>
    <w:link w:val="Heading2"/>
    <w:uiPriority w:val="9"/>
    <w:rsid w:val="00346B72"/>
    <w:rPr>
      <w:rFonts w:ascii="Times" w:hAnsi="Times"/>
      <w:b/>
      <w:bCs/>
      <w:sz w:val="36"/>
      <w:szCs w:val="36"/>
      <w:lang w:eastAsia="en-US"/>
    </w:rPr>
  </w:style>
  <w:style w:type="character" w:customStyle="1" w:styleId="Heading3Char">
    <w:name w:val="Heading 3 Char"/>
    <w:basedOn w:val="DefaultParagraphFont"/>
    <w:link w:val="Heading3"/>
    <w:uiPriority w:val="9"/>
    <w:rsid w:val="00346B72"/>
    <w:rPr>
      <w:rFonts w:ascii="Times" w:hAnsi="Times"/>
      <w:b/>
      <w:bCs/>
      <w:sz w:val="27"/>
      <w:szCs w:val="27"/>
      <w:lang w:eastAsia="en-US"/>
    </w:rPr>
  </w:style>
  <w:style w:type="character" w:styleId="PageNumber">
    <w:name w:val="page number"/>
    <w:basedOn w:val="DefaultParagraphFont"/>
    <w:uiPriority w:val="99"/>
    <w:semiHidden/>
    <w:unhideWhenUsed/>
    <w:rsid w:val="00346B72"/>
  </w:style>
  <w:style w:type="paragraph" w:styleId="ListParagraph">
    <w:name w:val="List Paragraph"/>
    <w:basedOn w:val="Normal"/>
    <w:uiPriority w:val="34"/>
    <w:qFormat/>
    <w:rsid w:val="00F766E3"/>
    <w:pPr>
      <w:ind w:left="720"/>
      <w:contextualSpacing/>
    </w:pPr>
  </w:style>
  <w:style w:type="character" w:styleId="CommentReference">
    <w:name w:val="annotation reference"/>
    <w:basedOn w:val="DefaultParagraphFont"/>
    <w:uiPriority w:val="99"/>
    <w:semiHidden/>
    <w:unhideWhenUsed/>
    <w:rsid w:val="00F766E3"/>
    <w:rPr>
      <w:sz w:val="18"/>
      <w:szCs w:val="18"/>
    </w:rPr>
  </w:style>
  <w:style w:type="paragraph" w:styleId="CommentText">
    <w:name w:val="annotation text"/>
    <w:basedOn w:val="Normal"/>
    <w:link w:val="CommentTextChar"/>
    <w:uiPriority w:val="99"/>
    <w:semiHidden/>
    <w:unhideWhenUsed/>
    <w:rsid w:val="00F766E3"/>
  </w:style>
  <w:style w:type="character" w:customStyle="1" w:styleId="CommentTextChar">
    <w:name w:val="Comment Text Char"/>
    <w:basedOn w:val="DefaultParagraphFont"/>
    <w:link w:val="CommentText"/>
    <w:uiPriority w:val="99"/>
    <w:semiHidden/>
    <w:rsid w:val="00F766E3"/>
    <w:rPr>
      <w:rFonts w:ascii="Times New Roman" w:hAnsi="Times New Roman"/>
    </w:rPr>
  </w:style>
  <w:style w:type="character" w:styleId="Hyperlink">
    <w:name w:val="Hyperlink"/>
    <w:rsid w:val="00F766E3"/>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65F"/>
    <w:rPr>
      <w:rFonts w:ascii="Times New Roman" w:hAnsi="Times New Roman"/>
    </w:rPr>
  </w:style>
  <w:style w:type="paragraph" w:styleId="Heading1">
    <w:name w:val="heading 1"/>
    <w:basedOn w:val="Normal"/>
    <w:next w:val="Normal"/>
    <w:link w:val="Heading1Char"/>
    <w:autoRedefine/>
    <w:uiPriority w:val="9"/>
    <w:qFormat/>
    <w:rsid w:val="00234527"/>
    <w:pPr>
      <w:keepNext/>
      <w:spacing w:before="240" w:after="60" w:line="480" w:lineRule="auto"/>
      <w:outlineLvl w:val="0"/>
    </w:pPr>
    <w:rPr>
      <w:rFonts w:eastAsia="Times New Roman"/>
      <w:b/>
      <w:bCs/>
      <w:color w:val="000000"/>
      <w:kern w:val="32"/>
      <w:szCs w:val="32"/>
    </w:rPr>
  </w:style>
  <w:style w:type="paragraph" w:styleId="Heading2">
    <w:name w:val="heading 2"/>
    <w:basedOn w:val="Normal"/>
    <w:link w:val="Heading2Char"/>
    <w:uiPriority w:val="9"/>
    <w:qFormat/>
    <w:rsid w:val="00346B72"/>
    <w:pPr>
      <w:spacing w:before="100" w:beforeAutospacing="1" w:after="100" w:afterAutospacing="1"/>
      <w:outlineLvl w:val="1"/>
    </w:pPr>
    <w:rPr>
      <w:rFonts w:ascii="Times" w:hAnsi="Times"/>
      <w:b/>
      <w:bCs/>
      <w:sz w:val="36"/>
      <w:szCs w:val="36"/>
      <w:lang w:eastAsia="en-US"/>
    </w:rPr>
  </w:style>
  <w:style w:type="paragraph" w:styleId="Heading3">
    <w:name w:val="heading 3"/>
    <w:basedOn w:val="Normal"/>
    <w:link w:val="Heading3Char"/>
    <w:uiPriority w:val="9"/>
    <w:qFormat/>
    <w:rsid w:val="00346B72"/>
    <w:pPr>
      <w:spacing w:before="100" w:beforeAutospacing="1" w:after="100" w:afterAutospacing="1"/>
      <w:outlineLvl w:val="2"/>
    </w:pPr>
    <w:rPr>
      <w:rFonts w:ascii="Times" w:hAnsi="Times"/>
      <w:b/>
      <w:bCs/>
      <w:sz w:val="27"/>
      <w:szCs w:val="27"/>
      <w:lang w:eastAsia="en-US"/>
    </w:rPr>
  </w:style>
  <w:style w:type="paragraph" w:styleId="Heading5">
    <w:name w:val="heading 5"/>
    <w:basedOn w:val="Normal"/>
    <w:next w:val="Normal"/>
    <w:link w:val="Heading5Char"/>
    <w:autoRedefine/>
    <w:rsid w:val="000751FF"/>
    <w:pPr>
      <w:spacing w:before="240" w:after="60"/>
      <w:outlineLvl w:val="4"/>
    </w:pPr>
    <w:rPr>
      <w:rFonts w:asciiTheme="minorHAnsi" w:eastAsia="Times New Roman" w:hAnsiTheme="minorHAnsi"/>
      <w:b/>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0751FF"/>
    <w:rPr>
      <w:rFonts w:eastAsia="Times New Roman"/>
      <w:b/>
      <w:bCs/>
      <w:i/>
      <w:iCs/>
      <w:sz w:val="24"/>
      <w:szCs w:val="26"/>
    </w:rPr>
  </w:style>
  <w:style w:type="character" w:customStyle="1" w:styleId="Heading1Char">
    <w:name w:val="Heading 1 Char"/>
    <w:basedOn w:val="DefaultParagraphFont"/>
    <w:link w:val="Heading1"/>
    <w:uiPriority w:val="9"/>
    <w:rsid w:val="00234527"/>
    <w:rPr>
      <w:rFonts w:ascii="Times New Roman" w:eastAsia="Times New Roman" w:hAnsi="Times New Roman"/>
      <w:b/>
      <w:bCs/>
      <w:color w:val="000000"/>
      <w:kern w:val="32"/>
      <w:sz w:val="24"/>
      <w:szCs w:val="32"/>
    </w:rPr>
  </w:style>
  <w:style w:type="table" w:styleId="TableGrid">
    <w:name w:val="Table Grid"/>
    <w:basedOn w:val="TableNormal"/>
    <w:uiPriority w:val="59"/>
    <w:rsid w:val="00AB2C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357C2"/>
    <w:pPr>
      <w:tabs>
        <w:tab w:val="center" w:pos="4320"/>
        <w:tab w:val="right" w:pos="8640"/>
      </w:tabs>
    </w:pPr>
  </w:style>
  <w:style w:type="character" w:customStyle="1" w:styleId="HeaderChar">
    <w:name w:val="Header Char"/>
    <w:basedOn w:val="DefaultParagraphFont"/>
    <w:link w:val="Header"/>
    <w:uiPriority w:val="99"/>
    <w:rsid w:val="004357C2"/>
    <w:rPr>
      <w:rFonts w:ascii="Times New Roman" w:hAnsi="Times New Roman"/>
    </w:rPr>
  </w:style>
  <w:style w:type="paragraph" w:styleId="Footer">
    <w:name w:val="footer"/>
    <w:basedOn w:val="Normal"/>
    <w:link w:val="FooterChar"/>
    <w:uiPriority w:val="99"/>
    <w:unhideWhenUsed/>
    <w:rsid w:val="004357C2"/>
    <w:pPr>
      <w:tabs>
        <w:tab w:val="center" w:pos="4320"/>
        <w:tab w:val="right" w:pos="8640"/>
      </w:tabs>
    </w:pPr>
  </w:style>
  <w:style w:type="character" w:customStyle="1" w:styleId="FooterChar">
    <w:name w:val="Footer Char"/>
    <w:basedOn w:val="DefaultParagraphFont"/>
    <w:link w:val="Footer"/>
    <w:uiPriority w:val="99"/>
    <w:rsid w:val="004357C2"/>
    <w:rPr>
      <w:rFonts w:ascii="Times New Roman" w:hAnsi="Times New Roman"/>
    </w:rPr>
  </w:style>
  <w:style w:type="paragraph" w:styleId="BalloonText">
    <w:name w:val="Balloon Text"/>
    <w:basedOn w:val="Normal"/>
    <w:link w:val="BalloonTextChar"/>
    <w:uiPriority w:val="99"/>
    <w:semiHidden/>
    <w:unhideWhenUsed/>
    <w:rsid w:val="00F1277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1277A"/>
    <w:rPr>
      <w:rFonts w:ascii="Lucida Grande" w:hAnsi="Lucida Grande" w:cs="Lucida Grande"/>
      <w:sz w:val="18"/>
      <w:szCs w:val="18"/>
    </w:rPr>
  </w:style>
  <w:style w:type="character" w:customStyle="1" w:styleId="Heading2Char">
    <w:name w:val="Heading 2 Char"/>
    <w:basedOn w:val="DefaultParagraphFont"/>
    <w:link w:val="Heading2"/>
    <w:uiPriority w:val="9"/>
    <w:rsid w:val="00346B72"/>
    <w:rPr>
      <w:rFonts w:ascii="Times" w:hAnsi="Times"/>
      <w:b/>
      <w:bCs/>
      <w:sz w:val="36"/>
      <w:szCs w:val="36"/>
      <w:lang w:eastAsia="en-US"/>
    </w:rPr>
  </w:style>
  <w:style w:type="character" w:customStyle="1" w:styleId="Heading3Char">
    <w:name w:val="Heading 3 Char"/>
    <w:basedOn w:val="DefaultParagraphFont"/>
    <w:link w:val="Heading3"/>
    <w:uiPriority w:val="9"/>
    <w:rsid w:val="00346B72"/>
    <w:rPr>
      <w:rFonts w:ascii="Times" w:hAnsi="Times"/>
      <w:b/>
      <w:bCs/>
      <w:sz w:val="27"/>
      <w:szCs w:val="27"/>
      <w:lang w:eastAsia="en-US"/>
    </w:rPr>
  </w:style>
  <w:style w:type="character" w:styleId="PageNumber">
    <w:name w:val="page number"/>
    <w:basedOn w:val="DefaultParagraphFont"/>
    <w:uiPriority w:val="99"/>
    <w:semiHidden/>
    <w:unhideWhenUsed/>
    <w:rsid w:val="00346B72"/>
  </w:style>
  <w:style w:type="paragraph" w:styleId="ListParagraph">
    <w:name w:val="List Paragraph"/>
    <w:basedOn w:val="Normal"/>
    <w:uiPriority w:val="34"/>
    <w:qFormat/>
    <w:rsid w:val="00F766E3"/>
    <w:pPr>
      <w:ind w:left="720"/>
      <w:contextualSpacing/>
    </w:pPr>
  </w:style>
  <w:style w:type="character" w:styleId="CommentReference">
    <w:name w:val="annotation reference"/>
    <w:basedOn w:val="DefaultParagraphFont"/>
    <w:uiPriority w:val="99"/>
    <w:semiHidden/>
    <w:unhideWhenUsed/>
    <w:rsid w:val="00F766E3"/>
    <w:rPr>
      <w:sz w:val="18"/>
      <w:szCs w:val="18"/>
    </w:rPr>
  </w:style>
  <w:style w:type="paragraph" w:styleId="CommentText">
    <w:name w:val="annotation text"/>
    <w:basedOn w:val="Normal"/>
    <w:link w:val="CommentTextChar"/>
    <w:uiPriority w:val="99"/>
    <w:semiHidden/>
    <w:unhideWhenUsed/>
    <w:rsid w:val="00F766E3"/>
  </w:style>
  <w:style w:type="character" w:customStyle="1" w:styleId="CommentTextChar">
    <w:name w:val="Comment Text Char"/>
    <w:basedOn w:val="DefaultParagraphFont"/>
    <w:link w:val="CommentText"/>
    <w:uiPriority w:val="99"/>
    <w:semiHidden/>
    <w:rsid w:val="00F766E3"/>
    <w:rPr>
      <w:rFonts w:ascii="Times New Roman" w:hAnsi="Times New Roman"/>
    </w:rPr>
  </w:style>
  <w:style w:type="character" w:styleId="Hyperlink">
    <w:name w:val="Hyperlink"/>
    <w:rsid w:val="00F766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10698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2" Type="http://schemas.openxmlformats.org/officeDocument/2006/relationships/hyperlink" Target="http://www.mla.org/pdf/forlang_news_pdf.pdf"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ILTE Conference				CARLA Minneapolis, May 19-21, 2011</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A14A4F-7FEA-9F46-B4A1-248B4D7CF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25</Pages>
  <Words>4266</Words>
  <Characters>24322</Characters>
  <Application>Microsoft Macintosh Word</Application>
  <DocSecurity>0</DocSecurity>
  <Lines>202</Lines>
  <Paragraphs>57</Paragraphs>
  <ScaleCrop>false</ScaleCrop>
  <Company/>
  <LinksUpToDate>false</LinksUpToDate>
  <CharactersWithSpaces>28531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Long-Term Approach to FL TA Development: Workshop Materials</dc:title>
  <dc:subject/>
  <dc:creator>Heather Willis Allen                                                   University of Wisconsin-Madison                                       Beatrice Dupuy</dc:creator>
  <cp:keywords/>
  <dc:description/>
  <cp:lastModifiedBy>Beatrice Dupuy</cp:lastModifiedBy>
  <cp:revision>15</cp:revision>
  <dcterms:created xsi:type="dcterms:W3CDTF">2011-05-15T20:51:00Z</dcterms:created>
  <dcterms:modified xsi:type="dcterms:W3CDTF">2011-05-22T18:33:00Z</dcterms:modified>
</cp:coreProperties>
</file>