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Times New Roman" w:eastAsia="Times New Roman" w:hAnsi="Times New Roman" w:cs="Times New Roman"/>
          <w:color w:val="000000"/>
        </w:rPr>
        <w:t>In groups of 3-4, summarize the main point of this article in the flowchart below. 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Times New Roman" w:eastAsia="Times New Roman" w:hAnsi="Times New Roman" w:cs="Times New Roman"/>
          <w:b/>
          <w:bCs/>
          <w:color w:val="000000"/>
        </w:rPr>
        <w:t xml:space="preserve">Directions in Chinese: </w:t>
      </w:r>
      <w:r w:rsidRPr="00074DF2">
        <w:rPr>
          <w:rFonts w:ascii="SimSun" w:eastAsia="SimSun" w:hAnsi="SimSun" w:cs="SimSun" w:hint="eastAsia"/>
          <w:color w:val="000000"/>
        </w:rPr>
        <w:t>阅读文章，</w:t>
      </w:r>
      <w:r w:rsidRPr="00074DF2">
        <w:rPr>
          <w:rFonts w:ascii="Times New Roman" w:eastAsia="Times New Roman" w:hAnsi="Times New Roman" w:cs="Times New Roman"/>
          <w:color w:val="000000"/>
        </w:rPr>
        <w:t>“</w:t>
      </w:r>
      <w:r w:rsidRPr="00074DF2">
        <w:rPr>
          <w:rFonts w:ascii="SimSun" w:eastAsia="SimSun" w:hAnsi="SimSun" w:cs="SimSun" w:hint="eastAsia"/>
          <w:color w:val="000000"/>
        </w:rPr>
        <w:t>中国电影人士要求公开同性恋题材电影审查规定</w:t>
      </w:r>
      <w:r w:rsidRPr="00074DF2">
        <w:rPr>
          <w:rFonts w:ascii="Times New Roman" w:eastAsia="Times New Roman" w:hAnsi="Times New Roman" w:cs="Times New Roman"/>
          <w:color w:val="000000"/>
        </w:rPr>
        <w:t>”</w:t>
      </w:r>
      <w:r w:rsidRPr="00074DF2">
        <w:rPr>
          <w:rFonts w:ascii="SimSun" w:eastAsia="SimSun" w:hAnsi="SimSun" w:cs="SimSun" w:hint="eastAsia"/>
          <w:color w:val="000000"/>
        </w:rPr>
        <w:t>。三到四人一组，完成下面的图表</w:t>
      </w:r>
      <w:r w:rsidRPr="00074DF2">
        <w:rPr>
          <w:rFonts w:ascii="SimSun" w:eastAsia="SimSun" w:hAnsi="SimSun" w:cs="SimSun"/>
          <w:color w:val="000000"/>
        </w:rPr>
        <w:t>。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Times New Roman" w:eastAsia="Times New Roman" w:hAnsi="Times New Roman" w:cs="Times New Roman"/>
          <w:color w:val="000000"/>
        </w:rPr>
        <w:t>Read paragraph 1: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74DF2" w:rsidRPr="00074DF2" w:rsidTr="0007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中国同性恋类型的电影遇到的问题是：</w:t>
            </w: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对于这些问题，电影人的解决办法是：</w:t>
            </w: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</w:p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</w:tr>
    </w:tbl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Times New Roman" w:eastAsia="Times New Roman" w:hAnsi="Times New Roman" w:cs="Times New Roman"/>
          <w:color w:val="000000"/>
        </w:rPr>
        <w:t>Read paragraph 2-3: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2581"/>
      </w:tblGrid>
      <w:tr w:rsidR="00074DF2" w:rsidRPr="00074DF2" w:rsidTr="0007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最近中国电影市场对于同性恋电影的改变有（举例说明）</w:t>
            </w:r>
          </w:p>
          <w:p w:rsidR="00074DF2" w:rsidRPr="00074DF2" w:rsidRDefault="00074DF2" w:rsidP="00074DF2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改变可能的原因有：</w:t>
            </w:r>
          </w:p>
        </w:tc>
      </w:tr>
    </w:tbl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Times New Roman" w:eastAsia="Times New Roman" w:hAnsi="Times New Roman" w:cs="Times New Roman"/>
          <w:color w:val="000000"/>
        </w:rPr>
        <w:t>Read Paragraph 4: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4918"/>
      </w:tblGrid>
      <w:tr w:rsidR="00074DF2" w:rsidRPr="00074DF2" w:rsidTr="0007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《非诚勿扰</w:t>
            </w:r>
            <w:r w:rsidRPr="00074D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74DF2">
              <w:rPr>
                <w:rFonts w:ascii="SimSun" w:eastAsia="SimSun" w:hAnsi="SimSun" w:cs="SimSun"/>
                <w:color w:val="000000"/>
              </w:rPr>
              <w:t>》中的同性恋形象是什么样的？</w:t>
            </w:r>
          </w:p>
          <w:p w:rsidR="00074DF2" w:rsidRPr="00074DF2" w:rsidRDefault="00074DF2" w:rsidP="00074DF2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Times New Roman" w:eastAsia="Times New Roman" w:hAnsi="Times New Roman" w:cs="Times New Roman"/>
              </w:rPr>
              <w:br/>
            </w:r>
            <w:r w:rsidRPr="00074DF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4DF2" w:rsidRPr="00074DF2" w:rsidRDefault="00074DF2" w:rsidP="00074DF2">
            <w:pPr>
              <w:rPr>
                <w:rFonts w:ascii="Times New Roman" w:eastAsia="Times New Roman" w:hAnsi="Times New Roman" w:cs="Times New Roman"/>
              </w:rPr>
            </w:pPr>
            <w:r w:rsidRPr="00074DF2">
              <w:rPr>
                <w:rFonts w:ascii="SimSun" w:eastAsia="SimSun" w:hAnsi="SimSun" w:cs="SimSun"/>
                <w:color w:val="000000"/>
              </w:rPr>
              <w:t>《北京遇上西雅图》中的同性恋形象是什么样的？</w:t>
            </w:r>
          </w:p>
        </w:tc>
      </w:tr>
    </w:tbl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SimSun" w:eastAsia="SimSun" w:hAnsi="SimSun" w:cs="SimSun" w:hint="eastAsia"/>
          <w:color w:val="000000"/>
        </w:rPr>
        <w:t>讨论：最近中国电影中的同性恋形象有什么样的改变</w:t>
      </w:r>
      <w:r w:rsidRPr="00074DF2">
        <w:rPr>
          <w:rFonts w:ascii="SimSun" w:eastAsia="SimSun" w:hAnsi="SimSun" w:cs="SimSun"/>
          <w:color w:val="000000"/>
        </w:rPr>
        <w:t>？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074DF2" w:rsidRDefault="00074DF2" w:rsidP="00074DF2">
      <w:pPr>
        <w:rPr>
          <w:rFonts w:ascii="Times New Roman" w:eastAsia="Times New Roman" w:hAnsi="Times New Roman" w:cs="Times New Roman"/>
          <w:color w:val="000000"/>
        </w:rPr>
      </w:pPr>
      <w:r w:rsidRPr="00074DF2">
        <w:rPr>
          <w:rFonts w:ascii="Times New Roman" w:eastAsia="Times New Roman" w:hAnsi="Times New Roman" w:cs="Times New Roman"/>
          <w:color w:val="000000"/>
        </w:rPr>
        <w:t>Read Paragraphs 5-6 and discuss: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  <w:r w:rsidRPr="00074DF2">
        <w:rPr>
          <w:rFonts w:ascii="SimSun" w:eastAsia="SimSun" w:hAnsi="SimSun" w:cs="SimSun" w:hint="eastAsia"/>
          <w:color w:val="000000"/>
        </w:rPr>
        <w:t>目前中国电影市场的审查制度是什么样的？对此你有什么看法</w:t>
      </w:r>
      <w:r w:rsidRPr="00074DF2">
        <w:rPr>
          <w:rFonts w:ascii="SimSun" w:eastAsia="SimSun" w:hAnsi="SimSun" w:cs="SimSun"/>
          <w:color w:val="000000"/>
        </w:rPr>
        <w:t>？</w:t>
      </w:r>
    </w:p>
    <w:p w:rsidR="00074DF2" w:rsidRPr="00074DF2" w:rsidRDefault="00074DF2" w:rsidP="00074DF2">
      <w:pPr>
        <w:rPr>
          <w:rFonts w:ascii="Times New Roman" w:eastAsia="Times New Roman" w:hAnsi="Times New Roman" w:cs="Times New Roman"/>
        </w:rPr>
      </w:pPr>
    </w:p>
    <w:p w:rsidR="00C7015E" w:rsidRDefault="00074DF2"/>
    <w:sectPr w:rsidR="00C7015E" w:rsidSect="00CF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2"/>
    <w:rsid w:val="00074DF2"/>
    <w:rsid w:val="002F35AB"/>
    <w:rsid w:val="009F5251"/>
    <w:rsid w:val="00C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7F81C"/>
  <w14:defaultImageDpi w14:val="32767"/>
  <w15:chartTrackingRefBased/>
  <w15:docId w15:val="{273C96C6-C7FB-D34B-A6A5-4568CFFD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D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 - (yiw)</dc:creator>
  <cp:keywords/>
  <dc:description/>
  <cp:lastModifiedBy>Wang, Yi - (yiw)</cp:lastModifiedBy>
  <cp:revision>1</cp:revision>
  <dcterms:created xsi:type="dcterms:W3CDTF">2019-08-10T04:25:00Z</dcterms:created>
  <dcterms:modified xsi:type="dcterms:W3CDTF">2019-08-10T04:25:00Z</dcterms:modified>
</cp:coreProperties>
</file>